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D7" w:rsidRPr="00230F2F" w:rsidRDefault="00F64930" w:rsidP="00F64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F2F">
        <w:rPr>
          <w:rFonts w:ascii="Times New Roman" w:hAnsi="Times New Roman" w:cs="Times New Roman"/>
          <w:sz w:val="28"/>
          <w:szCs w:val="28"/>
        </w:rPr>
        <w:t xml:space="preserve">Мониторинг деятельности базовой площадки МБОУ АСШ № 2 Аксайского района </w:t>
      </w:r>
    </w:p>
    <w:p w:rsidR="00F64930" w:rsidRPr="00230F2F" w:rsidRDefault="00F64930" w:rsidP="00F64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F2F">
        <w:rPr>
          <w:rFonts w:ascii="Times New Roman" w:hAnsi="Times New Roman" w:cs="Times New Roman"/>
          <w:sz w:val="28"/>
          <w:szCs w:val="28"/>
        </w:rPr>
        <w:t>по распространению образовательной модели</w:t>
      </w:r>
    </w:p>
    <w:p w:rsidR="00230F2F" w:rsidRDefault="00230F2F" w:rsidP="00F64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0F2F" w:rsidRDefault="00230F2F" w:rsidP="00F64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4930" w:rsidRPr="00230F2F" w:rsidRDefault="00F64930" w:rsidP="00F64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0F2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5"/>
        <w:gridCol w:w="3934"/>
        <w:gridCol w:w="992"/>
        <w:gridCol w:w="1559"/>
        <w:gridCol w:w="1560"/>
        <w:gridCol w:w="2126"/>
        <w:gridCol w:w="3260"/>
      </w:tblGrid>
      <w:tr w:rsidR="001D4AD5" w:rsidTr="001D4AD5">
        <w:trPr>
          <w:trHeight w:val="516"/>
        </w:trPr>
        <w:tc>
          <w:tcPr>
            <w:tcW w:w="1561" w:type="dxa"/>
            <w:gridSpan w:val="2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34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992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559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</w:p>
        </w:tc>
        <w:tc>
          <w:tcPr>
            <w:tcW w:w="1560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126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</w:tcPr>
          <w:p w:rsidR="001D4AD5" w:rsidRPr="00FA2239" w:rsidRDefault="001D4AD5" w:rsidP="003F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1D4AD5" w:rsidTr="001D4AD5">
        <w:trPr>
          <w:trHeight w:val="1879"/>
        </w:trPr>
        <w:tc>
          <w:tcPr>
            <w:tcW w:w="1561" w:type="dxa"/>
            <w:gridSpan w:val="2"/>
          </w:tcPr>
          <w:p w:rsidR="001D4AD5" w:rsidRPr="008D76B9" w:rsidRDefault="001D4AD5" w:rsidP="003F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23.11.11 г.</w:t>
            </w:r>
          </w:p>
        </w:tc>
        <w:tc>
          <w:tcPr>
            <w:tcW w:w="3934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для руководителей школ по теме: «Формирование общественно-государственного  управления в образовательном учреждении»</w:t>
            </w:r>
          </w:p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D4AD5" w:rsidRPr="008D76B9" w:rsidRDefault="001D4AD5" w:rsidP="003F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8D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1D4AD5" w:rsidRPr="008D76B9" w:rsidRDefault="001D4AD5" w:rsidP="003F3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8D76B9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8D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</w:t>
            </w:r>
          </w:p>
          <w:p w:rsidR="001D4AD5" w:rsidRPr="008D76B9" w:rsidRDefault="001D4AD5" w:rsidP="003F3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4AD5" w:rsidRPr="008D76B9" w:rsidRDefault="001D4AD5" w:rsidP="003F3636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участников семинара. По мнению большинства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носил практико-ориентированный характер, способствовал уяснению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 xml:space="preserve"> каждой из форм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(Совет школы, Попечительский совет, Управляющий совет, Наблюдательный совет)</w:t>
            </w: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>,  дал возможность понять взаимодействие  форм государственно-общественного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социальными партнёрами. </w:t>
            </w:r>
            <w:r w:rsidRPr="008D76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модели ГОУ могут быть использованы на практике.  </w:t>
            </w:r>
          </w:p>
          <w:p w:rsidR="001D4AD5" w:rsidRPr="00FA2239" w:rsidRDefault="001D4AD5" w:rsidP="003F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2239" w:rsidRPr="00230F2F" w:rsidTr="001D4AD5">
        <w:trPr>
          <w:trHeight w:val="1890"/>
        </w:trPr>
        <w:tc>
          <w:tcPr>
            <w:tcW w:w="1526" w:type="dxa"/>
          </w:tcPr>
          <w:p w:rsidR="00F64930" w:rsidRPr="00230F2F" w:rsidRDefault="00F64930" w:rsidP="00F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hAnsi="Times New Roman" w:cs="Times New Roman"/>
                <w:sz w:val="28"/>
                <w:szCs w:val="28"/>
              </w:rPr>
              <w:t>05.12.11  - 10.12.11 г.</w:t>
            </w:r>
          </w:p>
        </w:tc>
        <w:tc>
          <w:tcPr>
            <w:tcW w:w="3969" w:type="dxa"/>
            <w:gridSpan w:val="2"/>
          </w:tcPr>
          <w:p w:rsidR="00F64930" w:rsidRPr="00230F2F" w:rsidRDefault="00F64930" w:rsidP="00F6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hAnsi="Times New Roman" w:cs="Times New Roman"/>
                <w:sz w:val="28"/>
                <w:szCs w:val="28"/>
              </w:rPr>
              <w:t>«Общественно-государственное управление образованием»</w:t>
            </w:r>
          </w:p>
          <w:p w:rsidR="00F64930" w:rsidRPr="00230F2F" w:rsidRDefault="00F64930" w:rsidP="00F6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930" w:rsidRPr="00230F2F" w:rsidRDefault="00F64930" w:rsidP="00F6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64930" w:rsidRPr="00230F2F" w:rsidRDefault="00F64930" w:rsidP="00F6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F64930" w:rsidRPr="00230F2F" w:rsidRDefault="00F64930" w:rsidP="00F6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F2F">
              <w:rPr>
                <w:rFonts w:ascii="Times New Roman" w:hAnsi="Times New Roman" w:cs="Times New Roman"/>
                <w:sz w:val="28"/>
                <w:szCs w:val="28"/>
              </w:rPr>
              <w:t>Аксайский</w:t>
            </w:r>
            <w:proofErr w:type="spellEnd"/>
            <w:r w:rsidRPr="00230F2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</w:tcPr>
          <w:p w:rsidR="00F64930" w:rsidRPr="00230F2F" w:rsidRDefault="00F64930" w:rsidP="00F64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>- круглый стол, семинар;</w:t>
            </w:r>
          </w:p>
          <w:p w:rsidR="00F64930" w:rsidRPr="00230F2F" w:rsidRDefault="00F64930" w:rsidP="00F64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>- контент-анализ документации;</w:t>
            </w:r>
          </w:p>
          <w:p w:rsidR="00F64930" w:rsidRPr="00230F2F" w:rsidRDefault="00F64930" w:rsidP="00F64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посещение </w:t>
            </w:r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организационно-управленчески</w:t>
            </w:r>
            <w:bookmarkStart w:id="0" w:name="_GoBack"/>
            <w:bookmarkEnd w:id="0"/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>х мероприятий;</w:t>
            </w:r>
          </w:p>
          <w:p w:rsidR="00F64930" w:rsidRPr="00230F2F" w:rsidRDefault="00F64930" w:rsidP="00F64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>- практикум;</w:t>
            </w:r>
          </w:p>
          <w:p w:rsidR="00F64930" w:rsidRPr="00230F2F" w:rsidRDefault="00F64930" w:rsidP="00F64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-организационно-</w:t>
            </w:r>
            <w:proofErr w:type="spellStart"/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230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игра.</w:t>
            </w:r>
          </w:p>
        </w:tc>
        <w:tc>
          <w:tcPr>
            <w:tcW w:w="3260" w:type="dxa"/>
          </w:tcPr>
          <w:p w:rsidR="00F64930" w:rsidRPr="00230F2F" w:rsidRDefault="00F64930" w:rsidP="00F6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Анкетирование, опросные листы</w:t>
            </w:r>
          </w:p>
        </w:tc>
      </w:tr>
    </w:tbl>
    <w:p w:rsidR="00F64930" w:rsidRPr="00230F2F" w:rsidRDefault="00F64930" w:rsidP="00F64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239" w:rsidRPr="00230F2F" w:rsidRDefault="00FA2239" w:rsidP="00FA2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930" w:rsidRPr="00F64930" w:rsidRDefault="00F64930" w:rsidP="00F64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64930" w:rsidRPr="00F64930" w:rsidSect="00F649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30"/>
    <w:rsid w:val="001D4AD5"/>
    <w:rsid w:val="00230F2F"/>
    <w:rsid w:val="006C67D7"/>
    <w:rsid w:val="00AA459A"/>
    <w:rsid w:val="00F64930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 СОШ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Администратор</cp:lastModifiedBy>
  <cp:revision>2</cp:revision>
  <dcterms:created xsi:type="dcterms:W3CDTF">2013-02-26T09:28:00Z</dcterms:created>
  <dcterms:modified xsi:type="dcterms:W3CDTF">2013-02-26T09:28:00Z</dcterms:modified>
</cp:coreProperties>
</file>