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88" w:rsidRPr="00C272B7" w:rsidRDefault="00E53088" w:rsidP="00E53088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C272B7">
        <w:rPr>
          <w:rFonts w:ascii="Times New Roman" w:hAnsi="Times New Roman"/>
          <w:sz w:val="20"/>
          <w:szCs w:val="20"/>
        </w:rPr>
        <w:t xml:space="preserve">Приложение № </w:t>
      </w:r>
      <w:r w:rsidR="00930C55">
        <w:rPr>
          <w:rFonts w:ascii="Times New Roman" w:hAnsi="Times New Roman"/>
          <w:b/>
          <w:i/>
          <w:sz w:val="20"/>
          <w:szCs w:val="20"/>
        </w:rPr>
        <w:t>6</w:t>
      </w:r>
      <w:bookmarkStart w:id="0" w:name="_GoBack"/>
      <w:bookmarkEnd w:id="0"/>
    </w:p>
    <w:p w:rsidR="00E53088" w:rsidRPr="00C272B7" w:rsidRDefault="00E53088" w:rsidP="00E53088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C272B7">
        <w:rPr>
          <w:rFonts w:ascii="Times New Roman" w:hAnsi="Times New Roman"/>
          <w:sz w:val="20"/>
          <w:szCs w:val="20"/>
        </w:rPr>
        <w:t xml:space="preserve">к изменению и дополнению </w:t>
      </w:r>
    </w:p>
    <w:p w:rsidR="00E53088" w:rsidRPr="00C272B7" w:rsidRDefault="00E53088" w:rsidP="00E53088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C272B7">
        <w:rPr>
          <w:rFonts w:ascii="Times New Roman" w:hAnsi="Times New Roman"/>
          <w:sz w:val="20"/>
          <w:szCs w:val="20"/>
        </w:rPr>
        <w:t xml:space="preserve">в  ООП НОО </w:t>
      </w:r>
    </w:p>
    <w:p w:rsidR="00E53088" w:rsidRPr="00C272B7" w:rsidRDefault="00E53088" w:rsidP="00E53088">
      <w:pPr>
        <w:jc w:val="right"/>
        <w:rPr>
          <w:rFonts w:ascii="Times New Roman" w:hAnsi="Times New Roman"/>
          <w:sz w:val="20"/>
          <w:szCs w:val="20"/>
        </w:rPr>
      </w:pPr>
      <w:r w:rsidRPr="00C272B7">
        <w:rPr>
          <w:rFonts w:ascii="Times New Roman" w:hAnsi="Times New Roman"/>
          <w:sz w:val="20"/>
          <w:szCs w:val="20"/>
        </w:rPr>
        <w:t xml:space="preserve"> (приказ от  </w:t>
      </w:r>
      <w:r>
        <w:rPr>
          <w:rFonts w:ascii="Times New Roman" w:hAnsi="Times New Roman"/>
          <w:sz w:val="20"/>
          <w:szCs w:val="20"/>
        </w:rPr>
        <w:t>31.08.</w:t>
      </w:r>
      <w:r w:rsidRPr="00C272B7">
        <w:rPr>
          <w:rFonts w:ascii="Times New Roman" w:hAnsi="Times New Roman"/>
          <w:sz w:val="20"/>
          <w:szCs w:val="20"/>
        </w:rPr>
        <w:t xml:space="preserve"> 2012г. №</w:t>
      </w:r>
      <w:r>
        <w:rPr>
          <w:rFonts w:ascii="Times New Roman" w:hAnsi="Times New Roman"/>
          <w:sz w:val="20"/>
          <w:szCs w:val="20"/>
        </w:rPr>
        <w:t>240)</w:t>
      </w:r>
    </w:p>
    <w:p w:rsidR="00E53088" w:rsidRPr="00C272B7" w:rsidRDefault="00E53088" w:rsidP="00E5308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C272B7">
        <w:rPr>
          <w:rFonts w:ascii="Times New Roman" w:hAnsi="Times New Roman"/>
          <w:b/>
          <w:sz w:val="20"/>
          <w:szCs w:val="20"/>
        </w:rPr>
        <w:t>Перечень учебников, утверждённых</w:t>
      </w:r>
    </w:p>
    <w:p w:rsidR="00E53088" w:rsidRPr="00C272B7" w:rsidRDefault="00E53088" w:rsidP="00E5308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C272B7">
        <w:rPr>
          <w:rFonts w:ascii="Times New Roman" w:hAnsi="Times New Roman"/>
          <w:b/>
          <w:sz w:val="20"/>
          <w:szCs w:val="20"/>
        </w:rPr>
        <w:t>к использованию в образовательном процессе в 2012-2013 учебном году</w:t>
      </w:r>
    </w:p>
    <w:p w:rsidR="00E53088" w:rsidRPr="00C272B7" w:rsidRDefault="00E53088" w:rsidP="00E5308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C272B7">
        <w:rPr>
          <w:rFonts w:ascii="Times New Roman" w:hAnsi="Times New Roman"/>
          <w:b/>
          <w:sz w:val="20"/>
          <w:szCs w:val="20"/>
        </w:rPr>
        <w:t>Начальное общее образование</w:t>
      </w:r>
    </w:p>
    <w:tbl>
      <w:tblPr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4395"/>
        <w:gridCol w:w="1275"/>
        <w:gridCol w:w="851"/>
        <w:gridCol w:w="142"/>
        <w:gridCol w:w="141"/>
        <w:gridCol w:w="1701"/>
      </w:tblGrid>
      <w:tr w:rsidR="00E53088" w:rsidRPr="00C272B7" w:rsidTr="007506E9">
        <w:trPr>
          <w:cantSplit/>
          <w:trHeight w:val="14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53088" w:rsidRPr="00C272B7" w:rsidRDefault="00E53088" w:rsidP="007506E9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C272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C272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федер</w:t>
            </w:r>
            <w:proofErr w:type="spellEnd"/>
            <w:r w:rsidRPr="00C272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E53088" w:rsidRPr="00C272B7" w:rsidRDefault="00E53088" w:rsidP="007506E9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C272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перечня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72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Авторы, название учебника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53088" w:rsidRPr="00C272B7" w:rsidRDefault="00E53088" w:rsidP="007506E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72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Уровень освоения программы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53088" w:rsidRPr="00C272B7" w:rsidRDefault="00E53088" w:rsidP="007506E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72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72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Издательство</w:t>
            </w:r>
          </w:p>
        </w:tc>
      </w:tr>
      <w:tr w:rsidR="00E53088" w:rsidRPr="00C272B7" w:rsidTr="007506E9">
        <w:trPr>
          <w:trHeight w:val="333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72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НАЧАЛЬНОЕ ОБЩЕЕ ОБРАЗОВАНИЕ</w:t>
            </w:r>
          </w:p>
        </w:tc>
      </w:tr>
      <w:tr w:rsidR="00E53088" w:rsidRPr="00C272B7" w:rsidTr="007506E9">
        <w:trPr>
          <w:trHeight w:val="424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rPr>
                <w:sz w:val="20"/>
                <w:szCs w:val="20"/>
              </w:rPr>
            </w:pPr>
            <w:r w:rsidRPr="00C272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</w:tr>
      <w:tr w:rsidR="00E53088" w:rsidRPr="00C272B7" w:rsidTr="007506E9">
        <w:trPr>
          <w:trHeight w:val="48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72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Репкин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В.В., </w:t>
            </w: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Восторгова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Е.В., Левин В.А. Букварь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ВИТА-ПРЕСС</w:t>
            </w:r>
          </w:p>
        </w:tc>
      </w:tr>
      <w:tr w:rsidR="00E53088" w:rsidRPr="00C272B7" w:rsidTr="007506E9">
        <w:trPr>
          <w:trHeight w:val="51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73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Репкин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В.В., </w:t>
            </w: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Восторгова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Е.В. Русский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ВИТА-ПРЕСС</w:t>
            </w:r>
          </w:p>
        </w:tc>
      </w:tr>
      <w:tr w:rsidR="00E53088" w:rsidRPr="00C272B7" w:rsidTr="007506E9">
        <w:trPr>
          <w:trHeight w:val="53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59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 xml:space="preserve">Нечаева Н.В., </w:t>
            </w: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Белорусец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К.С. Азбука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72B7">
              <w:rPr>
                <w:rFonts w:ascii="Times New Roman" w:eastAsia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Издательский дом «Федоров»</w:t>
            </w:r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64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Полякова А.В. Русский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72B7">
              <w:rPr>
                <w:rFonts w:ascii="Times New Roman" w:eastAsia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11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Бунеев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Р.Н., </w:t>
            </w: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Бунеева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Е.В., Пронина О.В. Учебник по обучению грамоте и чтению: Букварь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1в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12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Бунеев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Р.Н., </w:t>
            </w: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Бунеева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Е.В., Пронина О.В. Русский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1в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74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Репкин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В.В., </w:t>
            </w: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Восторгова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Е.В. Русский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ВИТА-ПРЕСС</w:t>
            </w:r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65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Полякова А.В. Русский язык.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13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eastAsia="HiddenHorzOCR" w:hAnsi="Times New Roman"/>
                <w:sz w:val="20"/>
                <w:szCs w:val="20"/>
              </w:rPr>
              <w:t>Бунеев</w:t>
            </w:r>
            <w:proofErr w:type="spellEnd"/>
            <w:r w:rsidRPr="00C272B7">
              <w:rPr>
                <w:rFonts w:ascii="Times New Roman" w:eastAsia="HiddenHorzOCR" w:hAnsi="Times New Roman"/>
                <w:sz w:val="20"/>
                <w:szCs w:val="20"/>
              </w:rPr>
              <w:t xml:space="preserve"> Р.И., </w:t>
            </w:r>
            <w:proofErr w:type="spellStart"/>
            <w:r w:rsidRPr="00C272B7">
              <w:rPr>
                <w:rFonts w:ascii="Times New Roman" w:eastAsia="HiddenHorzOCR" w:hAnsi="Times New Roman"/>
                <w:sz w:val="20"/>
                <w:szCs w:val="20"/>
              </w:rPr>
              <w:t>Бунеева</w:t>
            </w:r>
            <w:proofErr w:type="spellEnd"/>
            <w:r w:rsidRPr="00C272B7">
              <w:rPr>
                <w:rFonts w:ascii="Times New Roman" w:eastAsia="HiddenHorzOCR" w:hAnsi="Times New Roman"/>
                <w:sz w:val="20"/>
                <w:szCs w:val="20"/>
              </w:rPr>
              <w:t xml:space="preserve"> Е.Б., Пронина О.В. Русский язык.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2б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C272B7">
              <w:rPr>
                <w:rFonts w:ascii="Times New Roman" w:hAnsi="Times New Roman"/>
                <w:sz w:val="20"/>
                <w:szCs w:val="20"/>
              </w:rPr>
              <w:t>,г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66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Полякова А.В. Русский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14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Бунеев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Р.Н., </w:t>
            </w: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Бунеева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Е.В., Пронина О.В. Русский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3б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C272B7">
              <w:rPr>
                <w:rFonts w:ascii="Times New Roman" w:hAnsi="Times New Roman"/>
                <w:sz w:val="20"/>
                <w:szCs w:val="20"/>
              </w:rPr>
              <w:t>,г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76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Репкин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В.В., </w:t>
            </w: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Восторгова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Е.В., Некрасова Т.В. Русский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ВИТА-ПРЕСС</w:t>
            </w:r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67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Полякова А.В. Русский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15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eastAsia="HiddenHorzOCR" w:hAnsi="Times New Roman"/>
                <w:sz w:val="20"/>
                <w:szCs w:val="20"/>
              </w:rPr>
              <w:t>Бунеев</w:t>
            </w:r>
            <w:proofErr w:type="spellEnd"/>
            <w:r w:rsidRPr="00C272B7">
              <w:rPr>
                <w:rFonts w:ascii="Times New Roman" w:eastAsia="HiddenHorzOCR" w:hAnsi="Times New Roman"/>
                <w:sz w:val="20"/>
                <w:szCs w:val="20"/>
              </w:rPr>
              <w:t xml:space="preserve"> Р.И., </w:t>
            </w:r>
            <w:proofErr w:type="spellStart"/>
            <w:r w:rsidRPr="00C272B7">
              <w:rPr>
                <w:rFonts w:ascii="Times New Roman" w:eastAsia="HiddenHorzOCR" w:hAnsi="Times New Roman"/>
                <w:sz w:val="20"/>
                <w:szCs w:val="20"/>
              </w:rPr>
              <w:t>Бунеева</w:t>
            </w:r>
            <w:proofErr w:type="spellEnd"/>
            <w:r w:rsidRPr="00C272B7">
              <w:rPr>
                <w:rFonts w:ascii="Times New Roman" w:eastAsia="HiddenHorzOCR" w:hAnsi="Times New Roman"/>
                <w:sz w:val="20"/>
                <w:szCs w:val="20"/>
              </w:rPr>
              <w:t xml:space="preserve"> Е.Б., Пронина О.В. Русский язык.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4б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C272B7">
              <w:rPr>
                <w:rFonts w:ascii="Times New Roman" w:hAnsi="Times New Roman"/>
                <w:sz w:val="20"/>
                <w:szCs w:val="20"/>
              </w:rPr>
              <w:t>,д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E53088" w:rsidRPr="00C272B7" w:rsidTr="007506E9">
        <w:trPr>
          <w:trHeight w:val="424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272B7">
              <w:rPr>
                <w:rFonts w:ascii="Times New Roman" w:hAnsi="Times New Roman"/>
                <w:b/>
                <w:sz w:val="20"/>
                <w:szCs w:val="20"/>
              </w:rPr>
              <w:t>Литературное чтение</w:t>
            </w:r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2B7">
              <w:rPr>
                <w:rFonts w:ascii="Times New Roman" w:hAnsi="Times New Roman"/>
                <w:bCs/>
                <w:sz w:val="20"/>
                <w:szCs w:val="20"/>
              </w:rPr>
              <w:t>137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Матвеева Е.И. Литературное чтение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ВИТА-ПРЕСС</w:t>
            </w:r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133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Лазарева В.А. Литературное чтение.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Издательский дом «Федоров»</w:t>
            </w:r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96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Бунеев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Р.Н., </w:t>
            </w: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Бунеева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Е.В. Литературное чтение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1в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2B7">
              <w:rPr>
                <w:rFonts w:ascii="Times New Roman" w:hAnsi="Times New Roman"/>
                <w:bCs/>
                <w:sz w:val="20"/>
                <w:szCs w:val="20"/>
              </w:rPr>
              <w:t>138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Матвеева Е.И. Литературное чтение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ВИТА-ПРЕСС</w:t>
            </w:r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134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Лазарева В.А. Литературное чтение.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Издательский дом «Федоров»</w:t>
            </w:r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97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eastAsia="HiddenHorzOCR" w:hAnsi="Times New Roman"/>
                <w:sz w:val="20"/>
                <w:szCs w:val="20"/>
              </w:rPr>
              <w:t>Бунеев</w:t>
            </w:r>
            <w:proofErr w:type="spellEnd"/>
            <w:r w:rsidRPr="00C272B7">
              <w:rPr>
                <w:rFonts w:ascii="Times New Roman" w:eastAsia="HiddenHorzOCR" w:hAnsi="Times New Roman"/>
                <w:sz w:val="20"/>
                <w:szCs w:val="20"/>
              </w:rPr>
              <w:t xml:space="preserve"> </w:t>
            </w:r>
            <w:proofErr w:type="spellStart"/>
            <w:r w:rsidRPr="00C272B7">
              <w:rPr>
                <w:rFonts w:ascii="Times New Roman" w:eastAsia="HiddenHorzOCR" w:hAnsi="Times New Roman"/>
                <w:sz w:val="20"/>
                <w:szCs w:val="20"/>
              </w:rPr>
              <w:t>р.н</w:t>
            </w:r>
            <w:proofErr w:type="spellEnd"/>
            <w:r w:rsidRPr="00C272B7">
              <w:rPr>
                <w:rFonts w:ascii="Times New Roman" w:eastAsia="HiddenHorzOCR" w:hAnsi="Times New Roman"/>
                <w:sz w:val="20"/>
                <w:szCs w:val="20"/>
              </w:rPr>
              <w:t xml:space="preserve">., </w:t>
            </w:r>
            <w:proofErr w:type="spellStart"/>
            <w:r w:rsidRPr="00C272B7">
              <w:rPr>
                <w:rFonts w:ascii="Times New Roman" w:eastAsia="HiddenHorzOCR" w:hAnsi="Times New Roman"/>
                <w:sz w:val="20"/>
                <w:szCs w:val="20"/>
              </w:rPr>
              <w:t>Бунеева</w:t>
            </w:r>
            <w:proofErr w:type="spellEnd"/>
            <w:r w:rsidRPr="00C272B7">
              <w:rPr>
                <w:rFonts w:ascii="Times New Roman" w:eastAsia="HiddenHorzOCR" w:hAnsi="Times New Roman"/>
                <w:sz w:val="20"/>
                <w:szCs w:val="20"/>
              </w:rPr>
              <w:t xml:space="preserve"> Е.В. Литературное чтение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2в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C272B7">
              <w:rPr>
                <w:rFonts w:ascii="Times New Roman" w:hAnsi="Times New Roman"/>
                <w:sz w:val="20"/>
                <w:szCs w:val="20"/>
              </w:rPr>
              <w:t>,д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135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Лазарева В.А. Литературное чтение.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Издательский дом «Федоров»</w:t>
            </w:r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lastRenderedPageBreak/>
              <w:t>98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Бунеев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Р.Н., </w:t>
            </w: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Бунеева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Е.В. Литературное чтение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3б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C272B7">
              <w:rPr>
                <w:rFonts w:ascii="Times New Roman" w:hAnsi="Times New Roman"/>
                <w:sz w:val="20"/>
                <w:szCs w:val="20"/>
              </w:rPr>
              <w:t>,г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53 (прил.№2)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 xml:space="preserve">Кудина Г.Н., </w:t>
            </w: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Новлянская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З.Н. Литературное чтение.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Оникс</w:t>
            </w:r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136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Лазарева В.А. Литературное чтение.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Издательский дом «Федоров»</w:t>
            </w:r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99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eastAsia="HiddenHorzOCR" w:hAnsi="Times New Roman"/>
                <w:sz w:val="20"/>
                <w:szCs w:val="20"/>
              </w:rPr>
              <w:t>Бунеев</w:t>
            </w:r>
            <w:proofErr w:type="spellEnd"/>
            <w:r w:rsidRPr="00C272B7">
              <w:rPr>
                <w:rFonts w:ascii="Times New Roman" w:eastAsia="HiddenHorzOCR" w:hAnsi="Times New Roman"/>
                <w:sz w:val="20"/>
                <w:szCs w:val="20"/>
              </w:rPr>
              <w:t xml:space="preserve"> </w:t>
            </w:r>
            <w:proofErr w:type="spellStart"/>
            <w:r w:rsidRPr="00C272B7">
              <w:rPr>
                <w:rFonts w:ascii="Times New Roman" w:eastAsia="HiddenHorzOCR" w:hAnsi="Times New Roman"/>
                <w:sz w:val="20"/>
                <w:szCs w:val="20"/>
              </w:rPr>
              <w:t>р.н</w:t>
            </w:r>
            <w:proofErr w:type="spellEnd"/>
            <w:r w:rsidRPr="00C272B7">
              <w:rPr>
                <w:rFonts w:ascii="Times New Roman" w:eastAsia="HiddenHorzOCR" w:hAnsi="Times New Roman"/>
                <w:sz w:val="20"/>
                <w:szCs w:val="20"/>
              </w:rPr>
              <w:t xml:space="preserve">., </w:t>
            </w:r>
            <w:proofErr w:type="spellStart"/>
            <w:r w:rsidRPr="00C272B7">
              <w:rPr>
                <w:rFonts w:ascii="Times New Roman" w:eastAsia="HiddenHorzOCR" w:hAnsi="Times New Roman"/>
                <w:sz w:val="20"/>
                <w:szCs w:val="20"/>
              </w:rPr>
              <w:t>Бунеева</w:t>
            </w:r>
            <w:proofErr w:type="spellEnd"/>
            <w:r w:rsidRPr="00C272B7">
              <w:rPr>
                <w:rFonts w:ascii="Times New Roman" w:eastAsia="HiddenHorzOCR" w:hAnsi="Times New Roman"/>
                <w:sz w:val="20"/>
                <w:szCs w:val="20"/>
              </w:rPr>
              <w:t xml:space="preserve"> Е.В. Литературное чтение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4б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C272B7">
              <w:rPr>
                <w:rFonts w:ascii="Times New Roman" w:hAnsi="Times New Roman"/>
                <w:sz w:val="20"/>
                <w:szCs w:val="20"/>
              </w:rPr>
              <w:t>,д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E53088" w:rsidRPr="00C272B7" w:rsidTr="007506E9">
        <w:trPr>
          <w:trHeight w:val="424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272B7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2B7">
              <w:rPr>
                <w:rFonts w:ascii="Times New Roman" w:hAnsi="Times New Roman"/>
                <w:bCs/>
                <w:sz w:val="20"/>
                <w:szCs w:val="20"/>
              </w:rPr>
              <w:t>258(прил. 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Давыдов В.В., Горбов С.Ф., Микулина Г.Г.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jc w:val="center"/>
              <w:rPr>
                <w:sz w:val="20"/>
                <w:szCs w:val="20"/>
              </w:rPr>
            </w:pPr>
            <w:r w:rsidRPr="00C272B7">
              <w:rPr>
                <w:sz w:val="20"/>
                <w:szCs w:val="20"/>
              </w:rPr>
              <w:t>1а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 xml:space="preserve">ВИТА 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-П</w:t>
            </w:r>
            <w:proofErr w:type="gramEnd"/>
            <w:r w:rsidRPr="00C272B7">
              <w:rPr>
                <w:rFonts w:ascii="Times New Roman" w:hAnsi="Times New Roman"/>
                <w:sz w:val="20"/>
                <w:szCs w:val="20"/>
              </w:rPr>
              <w:t>РЕСС</w:t>
            </w:r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237 (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прил</w:t>
            </w:r>
            <w:proofErr w:type="gramEnd"/>
            <w:r w:rsidRPr="00C272B7">
              <w:rPr>
                <w:rFonts w:ascii="Times New Roman" w:hAnsi="Times New Roman"/>
                <w:sz w:val="20"/>
                <w:szCs w:val="20"/>
              </w:rPr>
              <w:t>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Аргинская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И.И., Ивановская Е.И., </w:t>
            </w: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Кормишина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С.Н.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Издательский дом «Федоров»</w:t>
            </w:r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288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Петерсон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Л.Г.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1в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Ювента</w:t>
            </w:r>
            <w:proofErr w:type="spellEnd"/>
          </w:p>
        </w:tc>
      </w:tr>
      <w:tr w:rsidR="00E53088" w:rsidRPr="00C272B7" w:rsidTr="007506E9">
        <w:trPr>
          <w:trHeight w:val="3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2B7">
              <w:rPr>
                <w:rFonts w:ascii="Times New Roman" w:hAnsi="Times New Roman"/>
                <w:bCs/>
                <w:sz w:val="20"/>
                <w:szCs w:val="20"/>
              </w:rPr>
              <w:t>259(прил. 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Давыдов В.В., Горбов С.Ф., Микулина Г.Г.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jc w:val="center"/>
              <w:rPr>
                <w:sz w:val="20"/>
                <w:szCs w:val="20"/>
              </w:rPr>
            </w:pPr>
            <w:r w:rsidRPr="00C272B7">
              <w:rPr>
                <w:sz w:val="20"/>
                <w:szCs w:val="20"/>
              </w:rPr>
              <w:t>2а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 xml:space="preserve">ВИТА 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-П</w:t>
            </w:r>
            <w:proofErr w:type="gramEnd"/>
            <w:r w:rsidRPr="00C272B7">
              <w:rPr>
                <w:rFonts w:ascii="Times New Roman" w:hAnsi="Times New Roman"/>
                <w:sz w:val="20"/>
                <w:szCs w:val="20"/>
              </w:rPr>
              <w:t>РЕСС</w:t>
            </w:r>
          </w:p>
        </w:tc>
      </w:tr>
      <w:tr w:rsidR="00E53088" w:rsidRPr="00C272B7" w:rsidTr="007506E9">
        <w:trPr>
          <w:trHeight w:val="3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238 (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прил</w:t>
            </w:r>
            <w:proofErr w:type="gramEnd"/>
            <w:r w:rsidRPr="00C272B7">
              <w:rPr>
                <w:rFonts w:ascii="Times New Roman" w:hAnsi="Times New Roman"/>
                <w:sz w:val="20"/>
                <w:szCs w:val="20"/>
              </w:rPr>
              <w:t>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Аргинская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И.И., Ивановская Е.И., </w:t>
            </w: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Кормишина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С.Н.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Издательский дом «Федоров»</w:t>
            </w:r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289 (прил. 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Петерсон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Л.Г.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2в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C272B7">
              <w:rPr>
                <w:rFonts w:ascii="Times New Roman" w:hAnsi="Times New Roman"/>
                <w:sz w:val="20"/>
                <w:szCs w:val="20"/>
              </w:rPr>
              <w:t>,д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Ювента</w:t>
            </w:r>
            <w:proofErr w:type="spellEnd"/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229 (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прил</w:t>
            </w:r>
            <w:proofErr w:type="gramEnd"/>
            <w:r w:rsidRPr="00C272B7">
              <w:rPr>
                <w:rFonts w:ascii="Times New Roman" w:hAnsi="Times New Roman"/>
                <w:sz w:val="20"/>
                <w:szCs w:val="20"/>
              </w:rPr>
              <w:t>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Аргинская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И.И., Ивановская Е.И., </w:t>
            </w: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Кормишина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С.Н.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Издательский дом «Федоров»</w:t>
            </w:r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290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Петерсон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Л.Г.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3б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C272B7">
              <w:rPr>
                <w:rFonts w:ascii="Times New Roman" w:hAnsi="Times New Roman"/>
                <w:sz w:val="20"/>
                <w:szCs w:val="20"/>
              </w:rPr>
              <w:t>,г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Ювента</w:t>
            </w:r>
            <w:proofErr w:type="spellEnd"/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261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Давыдов В.В., Горбов С.Ф., Микулина Г.Г.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 xml:space="preserve">ВИТА 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-П</w:t>
            </w:r>
            <w:proofErr w:type="gramEnd"/>
            <w:r w:rsidRPr="00C272B7">
              <w:rPr>
                <w:rFonts w:ascii="Times New Roman" w:hAnsi="Times New Roman"/>
                <w:sz w:val="20"/>
                <w:szCs w:val="20"/>
              </w:rPr>
              <w:t>РЕСС</w:t>
            </w:r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240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Аргинская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И.И., Ивановская Е.И., </w:t>
            </w: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Кормишина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С.Н.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Издательский дом «Федоров»</w:t>
            </w:r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291 (прил. 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Петерсон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Л.Г.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4б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C272B7">
              <w:rPr>
                <w:rFonts w:ascii="Times New Roman" w:hAnsi="Times New Roman"/>
                <w:sz w:val="20"/>
                <w:szCs w:val="20"/>
              </w:rPr>
              <w:t>,г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Академкнига/</w:t>
            </w:r>
          </w:p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</w:tr>
      <w:tr w:rsidR="00E53088" w:rsidRPr="00C272B7" w:rsidTr="007506E9">
        <w:trPr>
          <w:trHeight w:val="424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272B7">
              <w:rPr>
                <w:rFonts w:ascii="Times New Roman" w:hAnsi="Times New Roman"/>
                <w:b/>
                <w:sz w:val="20"/>
                <w:szCs w:val="20"/>
              </w:rPr>
              <w:t>Окружающий мир</w:t>
            </w:r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341 (прил. 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 xml:space="preserve">Плешаков А.А. Окружающий мир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325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Дмитриева Н.Я., Казаков А.Н. Окружающий мир.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Издательский дом «Федоров»</w:t>
            </w:r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313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 xml:space="preserve">Вахрушев А.А., Бурский О.В., </w:t>
            </w: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Раутиан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А.С. Окружающий мир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1в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342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Плешаков А.А. Окружающий мир.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326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Дмитриева Н.Я., Казаков А.Н. Окружающий мир.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Издательский дом «Федоров»</w:t>
            </w:r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314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 xml:space="preserve">Вахрушев А.А, Бурский О.В., </w:t>
            </w: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Раутиан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А.С, Окружающий мир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2в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C272B7">
              <w:rPr>
                <w:rFonts w:ascii="Times New Roman" w:hAnsi="Times New Roman"/>
                <w:sz w:val="20"/>
                <w:szCs w:val="20"/>
              </w:rPr>
              <w:t>,д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E53088" w:rsidRPr="00C272B7" w:rsidTr="007506E9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343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Плешаков А.А. Окружающий мир.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E53088" w:rsidRPr="00C272B7" w:rsidTr="007506E9">
        <w:trPr>
          <w:trHeight w:val="3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315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Вахрушев А.А., Данилов Д.Д. и др. Окружающий мир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3б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C272B7">
              <w:rPr>
                <w:rFonts w:ascii="Times New Roman" w:hAnsi="Times New Roman"/>
                <w:sz w:val="20"/>
                <w:szCs w:val="20"/>
              </w:rPr>
              <w:t>,г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E53088" w:rsidRPr="00C272B7" w:rsidTr="007506E9">
        <w:trPr>
          <w:trHeight w:val="41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121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 xml:space="preserve">Плешаков А.А., </w:t>
            </w: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Крючкова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Е.А.  Окружающий мир.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4а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E53088" w:rsidRPr="00C272B7" w:rsidTr="007506E9">
        <w:trPr>
          <w:trHeight w:val="55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316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Вахрушев А.А., Данилов Д.Д. и др. Окружающий мир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4б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C272B7">
              <w:rPr>
                <w:rFonts w:ascii="Times New Roman" w:hAnsi="Times New Roman"/>
                <w:sz w:val="20"/>
                <w:szCs w:val="20"/>
              </w:rPr>
              <w:t>,д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E53088" w:rsidRPr="00C272B7" w:rsidTr="007506E9">
        <w:trPr>
          <w:trHeight w:val="436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272B7">
              <w:rPr>
                <w:rFonts w:ascii="Times New Roman" w:hAnsi="Times New Roman"/>
                <w:b/>
                <w:sz w:val="20"/>
                <w:szCs w:val="20"/>
              </w:rPr>
              <w:t>Технология/Труд</w:t>
            </w:r>
          </w:p>
        </w:tc>
      </w:tr>
      <w:tr w:rsidR="00E53088" w:rsidRPr="00C272B7" w:rsidTr="007506E9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521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Цирулик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Н.А., </w:t>
            </w: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Проснякова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Т.Н. Технология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1а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Издательский дом «Федоров»</w:t>
            </w:r>
          </w:p>
        </w:tc>
      </w:tr>
      <w:tr w:rsidR="00E53088" w:rsidRPr="00C272B7" w:rsidTr="007506E9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489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Куревина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О.А., </w:t>
            </w: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Лутцева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Е.А. Технология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1в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E53088" w:rsidRPr="00C272B7" w:rsidTr="007506E9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lastRenderedPageBreak/>
              <w:t>522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Цирулик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Н.А., </w:t>
            </w: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Проснякова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Т.Н. Технология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2а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Издательский дом «Федоров»</w:t>
            </w:r>
          </w:p>
        </w:tc>
      </w:tr>
      <w:tr w:rsidR="00E53088" w:rsidRPr="00C272B7" w:rsidTr="007506E9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490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Куревина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О.А., </w:t>
            </w: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Лутцева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Е.А. Технология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2в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C272B7">
              <w:rPr>
                <w:rFonts w:ascii="Times New Roman" w:hAnsi="Times New Roman"/>
                <w:sz w:val="20"/>
                <w:szCs w:val="20"/>
              </w:rPr>
              <w:t>,д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E53088" w:rsidRPr="00C272B7" w:rsidTr="007506E9">
        <w:trPr>
          <w:trHeight w:val="41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523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Цирулик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Н.А., </w:t>
            </w: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Проснякова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Т.Н. Технология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Издательский дом «Федоров»</w:t>
            </w:r>
          </w:p>
        </w:tc>
      </w:tr>
      <w:tr w:rsidR="00E53088" w:rsidRPr="00C272B7" w:rsidTr="007506E9">
        <w:trPr>
          <w:trHeight w:val="41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491 (прил. 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Куревина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О.А., </w:t>
            </w: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Лутцева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Е.А. Технология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3б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C272B7">
              <w:rPr>
                <w:rFonts w:ascii="Times New Roman" w:hAnsi="Times New Roman"/>
                <w:sz w:val="20"/>
                <w:szCs w:val="20"/>
              </w:rPr>
              <w:t>,г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E53088" w:rsidRPr="00C272B7" w:rsidTr="007506E9">
        <w:trPr>
          <w:trHeight w:val="42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524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Цирулик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Н.А., Хлебникова С.И. Технология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4а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Издательский дом «Федоров»</w:t>
            </w:r>
          </w:p>
        </w:tc>
      </w:tr>
      <w:tr w:rsidR="00E53088" w:rsidRPr="00C272B7" w:rsidTr="007506E9">
        <w:trPr>
          <w:trHeight w:val="40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492 (прил. 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Куревина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О.А., </w:t>
            </w: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Лутцева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Е.А. Технология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4б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C272B7">
              <w:rPr>
                <w:rFonts w:ascii="Times New Roman" w:hAnsi="Times New Roman"/>
                <w:sz w:val="20"/>
                <w:szCs w:val="20"/>
              </w:rPr>
              <w:t>,д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E53088" w:rsidRPr="00C272B7" w:rsidTr="007506E9">
        <w:trPr>
          <w:trHeight w:val="433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272B7">
              <w:rPr>
                <w:rFonts w:ascii="Times New Roman" w:hAnsi="Times New Roman"/>
                <w:b/>
                <w:sz w:val="20"/>
                <w:szCs w:val="20"/>
              </w:rPr>
              <w:t>Изобразительное искусство</w:t>
            </w:r>
          </w:p>
        </w:tc>
      </w:tr>
      <w:tr w:rsidR="00E53088" w:rsidRPr="00C272B7" w:rsidTr="007506E9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405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 xml:space="preserve">Кузин В.С., </w:t>
            </w: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Кубышкина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З.И. Изобразительное искусство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1а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Дрофа</w:t>
            </w:r>
          </w:p>
        </w:tc>
      </w:tr>
      <w:tr w:rsidR="00E53088" w:rsidRPr="00C272B7" w:rsidTr="007506E9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409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Куревина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О.А., Ковалевская Е.Д. Изобразительное искусство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1в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E53088" w:rsidRPr="00C272B7" w:rsidTr="007506E9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406 (прил. 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 xml:space="preserve">Кузин В.С., </w:t>
            </w: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Кубышкина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З.И. Изобразительное искусство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2а, 2б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Дрофа</w:t>
            </w:r>
          </w:p>
        </w:tc>
      </w:tr>
      <w:tr w:rsidR="00E53088" w:rsidRPr="00C272B7" w:rsidTr="007506E9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410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Куревина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О.А., Ковалевская Е.Д. Изобразительное искусство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2в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C272B7">
              <w:rPr>
                <w:rFonts w:ascii="Times New Roman" w:hAnsi="Times New Roman"/>
                <w:sz w:val="20"/>
                <w:szCs w:val="20"/>
              </w:rPr>
              <w:t>,д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E53088" w:rsidRPr="00C272B7" w:rsidTr="007506E9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407 (прил. 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 xml:space="preserve">Кузин В.С., </w:t>
            </w: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Кубышкина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З.И. Изобразительное искусство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Дрофа</w:t>
            </w:r>
          </w:p>
        </w:tc>
      </w:tr>
      <w:tr w:rsidR="00E53088" w:rsidRPr="00C272B7" w:rsidTr="007506E9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411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Куревина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О.А., Ковалевская Е.Д. Изобразительное искусство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3б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C272B7">
              <w:rPr>
                <w:rFonts w:ascii="Times New Roman" w:hAnsi="Times New Roman"/>
                <w:sz w:val="20"/>
                <w:szCs w:val="20"/>
              </w:rPr>
              <w:t>,г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E53088" w:rsidRPr="00C272B7" w:rsidTr="007506E9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408 (прил. 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 xml:space="preserve">Кузин </w:t>
            </w: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В.С.Изобразительное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искусство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4а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Дрофа</w:t>
            </w:r>
          </w:p>
        </w:tc>
      </w:tr>
      <w:tr w:rsidR="00E53088" w:rsidRPr="00C272B7" w:rsidTr="007506E9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412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Куревина</w:t>
            </w:r>
            <w:proofErr w:type="spellEnd"/>
            <w:r w:rsidRPr="00C272B7">
              <w:rPr>
                <w:rFonts w:ascii="Times New Roman" w:hAnsi="Times New Roman"/>
                <w:sz w:val="20"/>
                <w:szCs w:val="20"/>
              </w:rPr>
              <w:t xml:space="preserve"> О.А., Ковалевская Е.Д. Изобразительное искусство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4б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C272B7">
              <w:rPr>
                <w:rFonts w:ascii="Times New Roman" w:hAnsi="Times New Roman"/>
                <w:sz w:val="20"/>
                <w:szCs w:val="20"/>
              </w:rPr>
              <w:t>,д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E53088" w:rsidRPr="00C272B7" w:rsidTr="007506E9">
        <w:trPr>
          <w:trHeight w:val="397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272B7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</w:tc>
      </w:tr>
      <w:tr w:rsidR="00E53088" w:rsidRPr="00C272B7" w:rsidTr="007506E9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465 (прил.1)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eastAsia="HiddenHorzOCR" w:hAnsi="Times New Roman"/>
                <w:sz w:val="20"/>
                <w:szCs w:val="20"/>
              </w:rPr>
              <w:t>Усачева В.О., Школяр Л.В. Музыка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1а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C272B7">
              <w:rPr>
                <w:rFonts w:ascii="Times New Roman" w:hAnsi="Times New Roman"/>
                <w:sz w:val="20"/>
                <w:szCs w:val="20"/>
              </w:rPr>
              <w:t>,в,г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E53088" w:rsidRPr="00C272B7" w:rsidTr="007506E9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466 (прил.1)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eastAsia="HiddenHorzOCR" w:hAnsi="Times New Roman"/>
                <w:sz w:val="20"/>
                <w:szCs w:val="20"/>
              </w:rPr>
              <w:t>Усачева В.О., Школяр Л.В. Музыка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2а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C272B7">
              <w:rPr>
                <w:rFonts w:ascii="Times New Roman" w:hAnsi="Times New Roman"/>
                <w:sz w:val="20"/>
                <w:szCs w:val="20"/>
              </w:rPr>
              <w:t>,в,г,д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E53088" w:rsidRPr="00C272B7" w:rsidTr="007506E9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467 (прил.1)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eastAsia="HiddenHorzOCR" w:hAnsi="Times New Roman"/>
                <w:sz w:val="20"/>
                <w:szCs w:val="20"/>
              </w:rPr>
              <w:t>Усачева В.О., Школяр Л.В. Музыка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3а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C272B7">
              <w:rPr>
                <w:rFonts w:ascii="Times New Roman" w:hAnsi="Times New Roman"/>
                <w:sz w:val="20"/>
                <w:szCs w:val="20"/>
              </w:rPr>
              <w:t>,в,г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E53088" w:rsidRPr="00C272B7" w:rsidTr="007506E9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468  (прил.1)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eastAsia="HiddenHorzOCR" w:hAnsi="Times New Roman"/>
                <w:sz w:val="20"/>
                <w:szCs w:val="20"/>
              </w:rPr>
              <w:t>Усачева В.О., Школяр Л.В. Музыка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4а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C272B7">
              <w:rPr>
                <w:rFonts w:ascii="Times New Roman" w:hAnsi="Times New Roman"/>
                <w:sz w:val="20"/>
                <w:szCs w:val="20"/>
              </w:rPr>
              <w:t>,в,г,д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2B7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E53088" w:rsidRPr="00C272B7" w:rsidTr="007506E9">
        <w:trPr>
          <w:trHeight w:val="397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272B7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</w:tr>
      <w:tr w:rsidR="00E53088" w:rsidRPr="00C272B7" w:rsidTr="007506E9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535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Матвеев А.П. 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1а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C272B7">
              <w:rPr>
                <w:rFonts w:ascii="Times New Roman" w:hAnsi="Times New Roman"/>
                <w:sz w:val="20"/>
                <w:szCs w:val="20"/>
              </w:rPr>
              <w:t>,в,г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E53088" w:rsidRPr="00C272B7" w:rsidTr="007506E9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536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Матвеев А.П. 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2а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C272B7">
              <w:rPr>
                <w:rFonts w:ascii="Times New Roman" w:hAnsi="Times New Roman"/>
                <w:sz w:val="20"/>
                <w:szCs w:val="20"/>
              </w:rPr>
              <w:t>,в,г,д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E53088" w:rsidRPr="00C272B7" w:rsidTr="007506E9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537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Матвеев А.П. 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3а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C272B7">
              <w:rPr>
                <w:rFonts w:ascii="Times New Roman" w:hAnsi="Times New Roman"/>
                <w:sz w:val="20"/>
                <w:szCs w:val="20"/>
              </w:rPr>
              <w:t>,в,г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E53088" w:rsidRPr="00C272B7" w:rsidTr="007506E9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537 (прил.№1)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Матвеев А.П. 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4а</w:t>
            </w:r>
            <w:proofErr w:type="gramStart"/>
            <w:r w:rsidRPr="00C272B7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C272B7">
              <w:rPr>
                <w:rFonts w:ascii="Times New Roman" w:hAnsi="Times New Roman"/>
                <w:sz w:val="20"/>
                <w:szCs w:val="20"/>
              </w:rPr>
              <w:t>,в,г,д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88" w:rsidRPr="00C272B7" w:rsidRDefault="00E53088" w:rsidP="00750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2B7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</w:tbl>
    <w:p w:rsidR="00E53088" w:rsidRPr="00C272B7" w:rsidRDefault="00E53088" w:rsidP="00E53088">
      <w:pPr>
        <w:rPr>
          <w:sz w:val="20"/>
          <w:szCs w:val="20"/>
        </w:rPr>
      </w:pPr>
    </w:p>
    <w:p w:rsidR="002A7457" w:rsidRDefault="002A7457"/>
    <w:sectPr w:rsidR="002A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C1"/>
    <w:rsid w:val="00016E6D"/>
    <w:rsid w:val="001D1750"/>
    <w:rsid w:val="00201BC1"/>
    <w:rsid w:val="002A7457"/>
    <w:rsid w:val="0035445D"/>
    <w:rsid w:val="00554355"/>
    <w:rsid w:val="005A00B4"/>
    <w:rsid w:val="005A630C"/>
    <w:rsid w:val="0073496A"/>
    <w:rsid w:val="00893E1C"/>
    <w:rsid w:val="00930C55"/>
    <w:rsid w:val="00E152ED"/>
    <w:rsid w:val="00E53088"/>
    <w:rsid w:val="00E7600B"/>
    <w:rsid w:val="00E93F65"/>
    <w:rsid w:val="00EC05BE"/>
    <w:rsid w:val="00EC5524"/>
    <w:rsid w:val="00F6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88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E5308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E530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88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E5308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E530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2015-05-11T10:53:00Z</dcterms:created>
  <dcterms:modified xsi:type="dcterms:W3CDTF">2015-05-11T10:55:00Z</dcterms:modified>
</cp:coreProperties>
</file>