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C0" w:rsidRDefault="00BF0AC0" w:rsidP="00BF0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 Администрации </w:t>
      </w:r>
    </w:p>
    <w:p w:rsidR="00BF0AC0" w:rsidRDefault="00BF0AC0" w:rsidP="00BF0A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Аксайского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BF0AC0" w:rsidRDefault="00BF0AC0" w:rsidP="00BF0AC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BF0AC0" w:rsidTr="00BF0AC0">
        <w:tc>
          <w:tcPr>
            <w:tcW w:w="5637" w:type="dxa"/>
            <w:hideMark/>
          </w:tcPr>
          <w:p w:rsidR="00BF0AC0" w:rsidRDefault="00BF0AC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Обсужден и рекомендован </w:t>
            </w:r>
          </w:p>
          <w:p w:rsidR="00BF0AC0" w:rsidRDefault="00BF0AC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 утверждению педагогическим советом</w:t>
            </w:r>
          </w:p>
          <w:p w:rsidR="00BF0AC0" w:rsidRDefault="00BF0AC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протокол от  </w:t>
            </w:r>
            <w:r>
              <w:rPr>
                <w:bCs/>
                <w:u w:val="single"/>
                <w:lang w:eastAsia="en-US"/>
              </w:rPr>
              <w:t>23.06.2016 г. №11</w:t>
            </w:r>
          </w:p>
        </w:tc>
        <w:tc>
          <w:tcPr>
            <w:tcW w:w="4786" w:type="dxa"/>
            <w:hideMark/>
          </w:tcPr>
          <w:p w:rsidR="00BF0AC0" w:rsidRDefault="00BF0AC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BF0AC0" w:rsidRDefault="00BF0AC0">
            <w:pPr>
              <w:rPr>
                <w:lang w:eastAsia="en-US"/>
              </w:rPr>
            </w:pPr>
            <w:r>
              <w:rPr>
                <w:lang w:eastAsia="en-US"/>
              </w:rPr>
              <w:t>Директор  школы ______________</w:t>
            </w:r>
          </w:p>
          <w:p w:rsidR="00BF0AC0" w:rsidRDefault="00BF0A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Колыбельникова</w:t>
            </w:r>
            <w:proofErr w:type="spellEnd"/>
            <w:r>
              <w:rPr>
                <w:lang w:eastAsia="en-US"/>
              </w:rPr>
              <w:t xml:space="preserve"> И.Д.</w:t>
            </w:r>
          </w:p>
          <w:p w:rsidR="00BF0AC0" w:rsidRDefault="00BF0AC0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приказ  </w:t>
            </w:r>
            <w:r>
              <w:rPr>
                <w:u w:val="single"/>
                <w:lang w:eastAsia="en-US"/>
              </w:rPr>
              <w:t>от 23.06.2016 г. №199</w:t>
            </w:r>
          </w:p>
        </w:tc>
      </w:tr>
    </w:tbl>
    <w:p w:rsidR="00BF0AC0" w:rsidRDefault="00BF0AC0" w:rsidP="00BF0AC0">
      <w:pPr>
        <w:jc w:val="center"/>
        <w:rPr>
          <w:b/>
          <w:bCs/>
          <w:sz w:val="28"/>
          <w:szCs w:val="28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Cs w:val="40"/>
        </w:rPr>
      </w:pPr>
    </w:p>
    <w:p w:rsidR="00BF0AC0" w:rsidRDefault="00BF0AC0" w:rsidP="00BF0AC0">
      <w:pPr>
        <w:rPr>
          <w:b/>
          <w:bCs/>
          <w:szCs w:val="40"/>
        </w:rPr>
      </w:pPr>
    </w:p>
    <w:p w:rsidR="00BF0AC0" w:rsidRDefault="00BF0AC0" w:rsidP="00BF0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внеурочной деятельности</w:t>
      </w:r>
    </w:p>
    <w:p w:rsidR="00BF0AC0" w:rsidRDefault="00BF0AC0" w:rsidP="00BF0AC0">
      <w:pPr>
        <w:jc w:val="center"/>
        <w:rPr>
          <w:b/>
          <w:bCs/>
          <w:sz w:val="36"/>
          <w:szCs w:val="36"/>
        </w:rPr>
      </w:pPr>
    </w:p>
    <w:p w:rsidR="00BF0AC0" w:rsidRDefault="00BF0AC0" w:rsidP="00BF0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БЮДЖЕТНОГО </w:t>
      </w:r>
    </w:p>
    <w:p w:rsidR="00BF0AC0" w:rsidRDefault="00BF0AC0" w:rsidP="00BF0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ОБЩЕОБРАЗОВАТЕЛЬНОГО УЧРЕЖДЕНИЯ АКСАЙСКОГО РАЙОНА</w:t>
      </w:r>
    </w:p>
    <w:p w:rsidR="00BF0AC0" w:rsidRDefault="00BF0AC0" w:rsidP="00BF0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АКСАЙСКОЙ СРЕДНЕЙ </w:t>
      </w:r>
    </w:p>
    <w:p w:rsidR="00BF0AC0" w:rsidRDefault="00BF0AC0" w:rsidP="00BF0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ОБЩЕОБРАЗОВАТЕЛЬНОЙ ШКОЛЫ  № 2 </w:t>
      </w:r>
    </w:p>
    <w:p w:rsidR="00BF0AC0" w:rsidRDefault="00BF0AC0" w:rsidP="00BF0AC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с углубленным изучением английского языка и математики</w:t>
      </w:r>
    </w:p>
    <w:p w:rsidR="00BF0AC0" w:rsidRDefault="00BF0AC0" w:rsidP="00BF0AC0">
      <w:pPr>
        <w:jc w:val="center"/>
        <w:rPr>
          <w:bCs/>
          <w:sz w:val="32"/>
          <w:szCs w:val="32"/>
        </w:rPr>
      </w:pPr>
    </w:p>
    <w:p w:rsidR="00BF0AC0" w:rsidRDefault="00BF0AC0" w:rsidP="00BF0A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2016-2017 учебный год</w:t>
      </w:r>
    </w:p>
    <w:p w:rsidR="00BF0AC0" w:rsidRDefault="00BF0AC0" w:rsidP="00BF0AC0">
      <w:pPr>
        <w:rPr>
          <w:sz w:val="36"/>
          <w:szCs w:val="36"/>
        </w:rPr>
      </w:pPr>
    </w:p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/>
    <w:p w:rsidR="00BF0AC0" w:rsidRDefault="00BF0AC0" w:rsidP="00BF0AC0">
      <w:pPr>
        <w:jc w:val="center"/>
        <w:rPr>
          <w:sz w:val="28"/>
          <w:szCs w:val="28"/>
        </w:rPr>
      </w:pPr>
    </w:p>
    <w:p w:rsidR="00BF0AC0" w:rsidRDefault="00BF0AC0" w:rsidP="00BF0AC0">
      <w:pPr>
        <w:jc w:val="center"/>
        <w:rPr>
          <w:sz w:val="28"/>
          <w:szCs w:val="28"/>
        </w:rPr>
      </w:pPr>
    </w:p>
    <w:p w:rsidR="00BF0AC0" w:rsidRDefault="00BF0AC0" w:rsidP="00BF0AC0">
      <w:pPr>
        <w:jc w:val="center"/>
        <w:rPr>
          <w:sz w:val="28"/>
          <w:szCs w:val="28"/>
        </w:rPr>
      </w:pPr>
    </w:p>
    <w:p w:rsidR="00BF0AC0" w:rsidRDefault="00BF0AC0" w:rsidP="00BF0AC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АКСАЙ</w:t>
      </w:r>
    </w:p>
    <w:p w:rsidR="00BF0AC0" w:rsidRDefault="00BF0AC0" w:rsidP="00BF0AC0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BF0AC0" w:rsidRDefault="00BF0AC0" w:rsidP="00BF0AC0">
      <w:pPr>
        <w:tabs>
          <w:tab w:val="left" w:pos="709"/>
        </w:tabs>
        <w:ind w:right="240" w:firstLine="567"/>
        <w:jc w:val="center"/>
        <w:rPr>
          <w:b/>
        </w:rPr>
      </w:pPr>
    </w:p>
    <w:p w:rsidR="002B681C" w:rsidRPr="00933C74" w:rsidRDefault="002B681C" w:rsidP="002B681C">
      <w:pPr>
        <w:tabs>
          <w:tab w:val="left" w:pos="709"/>
        </w:tabs>
        <w:ind w:right="240" w:firstLine="567"/>
        <w:jc w:val="center"/>
        <w:rPr>
          <w:b/>
        </w:rPr>
      </w:pPr>
      <w:r w:rsidRPr="00933C74">
        <w:rPr>
          <w:b/>
        </w:rPr>
        <w:lastRenderedPageBreak/>
        <w:t>ПЛАН ВНЕУРОЧНОЙ ДЕЯТЕЛЬНОСТИ</w:t>
      </w:r>
    </w:p>
    <w:p w:rsidR="002B681C" w:rsidRPr="00933C74" w:rsidRDefault="002B681C" w:rsidP="002B681C">
      <w:pPr>
        <w:tabs>
          <w:tab w:val="left" w:pos="709"/>
        </w:tabs>
        <w:ind w:right="240" w:firstLine="567"/>
        <w:jc w:val="center"/>
        <w:rPr>
          <w:b/>
        </w:rPr>
      </w:pPr>
      <w:r>
        <w:rPr>
          <w:b/>
        </w:rPr>
        <w:t xml:space="preserve">на </w:t>
      </w:r>
      <w:r w:rsidRPr="00933C74">
        <w:rPr>
          <w:b/>
        </w:rPr>
        <w:t xml:space="preserve"> 201</w:t>
      </w:r>
      <w:r w:rsidR="009E4A45">
        <w:rPr>
          <w:b/>
        </w:rPr>
        <w:t>6</w:t>
      </w:r>
      <w:r w:rsidRPr="00933C74">
        <w:rPr>
          <w:b/>
        </w:rPr>
        <w:t>-201</w:t>
      </w:r>
      <w:r w:rsidR="009E4A45">
        <w:rPr>
          <w:b/>
        </w:rPr>
        <w:t>7</w:t>
      </w:r>
      <w:r w:rsidRPr="00933C74">
        <w:rPr>
          <w:b/>
        </w:rPr>
        <w:t xml:space="preserve"> учебный год</w:t>
      </w:r>
    </w:p>
    <w:p w:rsidR="002B681C" w:rsidRPr="00933C74" w:rsidRDefault="002B681C" w:rsidP="002B681C">
      <w:pPr>
        <w:tabs>
          <w:tab w:val="left" w:pos="709"/>
        </w:tabs>
        <w:ind w:right="240" w:firstLine="567"/>
        <w:jc w:val="center"/>
        <w:rPr>
          <w:b/>
        </w:rPr>
      </w:pPr>
      <w:r>
        <w:rPr>
          <w:b/>
        </w:rPr>
        <w:t>/</w:t>
      </w:r>
      <w:r w:rsidRPr="00933C74">
        <w:rPr>
          <w:b/>
        </w:rPr>
        <w:t>начальное общее образование</w:t>
      </w:r>
      <w:r w:rsidR="00D77D9C">
        <w:rPr>
          <w:b/>
        </w:rPr>
        <w:t>, основное общее образование (</w:t>
      </w:r>
      <w:r w:rsidR="000E67E3">
        <w:rPr>
          <w:b/>
        </w:rPr>
        <w:t>5-6 классы)/</w:t>
      </w:r>
    </w:p>
    <w:p w:rsidR="002B681C" w:rsidRPr="00933C74" w:rsidRDefault="002B681C" w:rsidP="002B681C">
      <w:pPr>
        <w:tabs>
          <w:tab w:val="left" w:pos="709"/>
        </w:tabs>
        <w:ind w:right="240" w:firstLine="567"/>
        <w:jc w:val="center"/>
        <w:rPr>
          <w:b/>
        </w:rPr>
      </w:pPr>
      <w:r w:rsidRPr="00933C74">
        <w:rPr>
          <w:b/>
        </w:rPr>
        <w:t>Пояснительная записка</w:t>
      </w:r>
    </w:p>
    <w:p w:rsidR="002B681C" w:rsidRPr="00537E37" w:rsidRDefault="002B681C" w:rsidP="002B6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7E37">
        <w:rPr>
          <w:rFonts w:ascii="Times New Roman" w:hAnsi="Times New Roman" w:cs="Times New Roman"/>
          <w:sz w:val="24"/>
          <w:szCs w:val="24"/>
        </w:rPr>
        <w:t xml:space="preserve">       План внеурочной деятельности МБОУ АСОШ № 2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537E37">
        <w:rPr>
          <w:rFonts w:ascii="Times New Roman" w:hAnsi="Times New Roman" w:cs="Times New Roman"/>
          <w:sz w:val="24"/>
          <w:szCs w:val="24"/>
        </w:rPr>
        <w:t xml:space="preserve">реализацию требований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537E37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F611FB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образования, </w:t>
      </w:r>
      <w:r w:rsidRPr="00537E37">
        <w:rPr>
          <w:rFonts w:ascii="Times New Roman" w:hAnsi="Times New Roman" w:cs="Times New Roman"/>
          <w:sz w:val="24"/>
          <w:szCs w:val="24"/>
        </w:rPr>
        <w:t>определяет общий и максимальный объем нагрузки обучающихся в рамках внеурочной деятельности, состав и структуру направлений и форм внеур</w:t>
      </w:r>
      <w:r>
        <w:rPr>
          <w:rFonts w:ascii="Times New Roman" w:hAnsi="Times New Roman" w:cs="Times New Roman"/>
          <w:sz w:val="24"/>
          <w:szCs w:val="24"/>
        </w:rPr>
        <w:t>очной деятельности по классам. В</w:t>
      </w:r>
      <w:r w:rsidRPr="00537E37">
        <w:rPr>
          <w:rFonts w:ascii="Times New Roman" w:hAnsi="Times New Roman" w:cs="Times New Roman"/>
          <w:sz w:val="24"/>
          <w:szCs w:val="24"/>
        </w:rPr>
        <w:t>неурочн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37E3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37E37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образовательного процесса в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537E37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37E37">
        <w:rPr>
          <w:rFonts w:ascii="Times New Roman" w:hAnsi="Times New Roman" w:cs="Times New Roman"/>
          <w:sz w:val="24"/>
          <w:szCs w:val="24"/>
        </w:rPr>
        <w:t xml:space="preserve"> предоставляет обучающимся возможность выбора широкого спектра занятий, направленных на развитие школьников. Принципы организации внеурочной деятельности:</w:t>
      </w:r>
    </w:p>
    <w:p w:rsidR="002B681C" w:rsidRPr="00537E37" w:rsidRDefault="002B681C" w:rsidP="002B681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 xml:space="preserve">соответствие возрастным особенностям </w:t>
      </w:r>
      <w:proofErr w:type="gramStart"/>
      <w:r w:rsidRPr="00537E3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37E37">
        <w:rPr>
          <w:rFonts w:ascii="Times New Roman" w:hAnsi="Times New Roman"/>
          <w:bCs/>
          <w:sz w:val="24"/>
          <w:szCs w:val="24"/>
        </w:rPr>
        <w:t>, преемственность с технологиями учебной деятельности;</w:t>
      </w:r>
    </w:p>
    <w:p w:rsidR="002B681C" w:rsidRPr="00537E37" w:rsidRDefault="002B681C" w:rsidP="002B681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2B681C" w:rsidRPr="00537E37" w:rsidRDefault="002B681C" w:rsidP="002B681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>опора на ценности воспитательной системы школы;</w:t>
      </w:r>
    </w:p>
    <w:p w:rsidR="002B681C" w:rsidRPr="00537E37" w:rsidRDefault="002B681C" w:rsidP="002B681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537E37">
        <w:rPr>
          <w:rFonts w:ascii="Times New Roman" w:hAnsi="Times New Roman"/>
          <w:bCs/>
          <w:sz w:val="24"/>
          <w:szCs w:val="24"/>
        </w:rPr>
        <w:t>свободный выбор на основе личных интересов и склонностей ребенка.</w:t>
      </w:r>
    </w:p>
    <w:p w:rsidR="002B681C" w:rsidRPr="00B26B78" w:rsidRDefault="002B681C" w:rsidP="002B6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B78">
        <w:rPr>
          <w:rFonts w:ascii="Times New Roman" w:hAnsi="Times New Roman" w:cs="Times New Roman"/>
          <w:iCs/>
          <w:sz w:val="24"/>
          <w:szCs w:val="24"/>
        </w:rPr>
        <w:t>План внеурочной деятельности</w:t>
      </w:r>
      <w:r w:rsidRPr="00B26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АСОШ № 2</w:t>
      </w:r>
      <w:r w:rsidRPr="00B26B78">
        <w:rPr>
          <w:rFonts w:ascii="Times New Roman" w:hAnsi="Times New Roman" w:cs="Times New Roman"/>
          <w:sz w:val="24"/>
          <w:szCs w:val="24"/>
        </w:rPr>
        <w:t xml:space="preserve"> разработан на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Pr="00B26B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 393 «Об утверждении Федерального государственного образовательного стандарта начального общего образования».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393».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26.11.2011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393». </w:t>
      </w:r>
    </w:p>
    <w:p w:rsidR="002B2283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393».</w:t>
      </w:r>
    </w:p>
    <w:p w:rsidR="002B2283" w:rsidRDefault="002B2283" w:rsidP="002B2283">
      <w:pPr>
        <w:pStyle w:val="a7"/>
        <w:numPr>
          <w:ilvl w:val="0"/>
          <w:numId w:val="1"/>
        </w:numPr>
        <w:jc w:val="both"/>
      </w:pPr>
      <w:r>
        <w:rPr>
          <w:bCs/>
          <w:color w:val="222222"/>
        </w:rPr>
        <w:t>П</w:t>
      </w:r>
      <w:r w:rsidRPr="002B2283">
        <w:rPr>
          <w:bCs/>
          <w:color w:val="222222"/>
        </w:rPr>
        <w:t xml:space="preserve">риказ </w:t>
      </w:r>
      <w:proofErr w:type="spellStart"/>
      <w:r w:rsidRPr="002B2283">
        <w:rPr>
          <w:bCs/>
          <w:color w:val="222222"/>
        </w:rPr>
        <w:t>Минобрнауки</w:t>
      </w:r>
      <w:proofErr w:type="spellEnd"/>
      <w:r w:rsidRPr="002B2283">
        <w:rPr>
          <w:bCs/>
          <w:color w:val="222222"/>
        </w:rPr>
        <w:t xml:space="preserve"> России от 17.12.2010 </w:t>
      </w:r>
      <w: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t>Минобрнауки</w:t>
      </w:r>
      <w:proofErr w:type="spellEnd"/>
      <w:r>
        <w:t xml:space="preserve"> России от 29.12.2014 № 1644);</w:t>
      </w:r>
    </w:p>
    <w:p w:rsidR="002B2283" w:rsidRPr="002B2283" w:rsidRDefault="002B2283" w:rsidP="002B2283">
      <w:pPr>
        <w:pStyle w:val="a7"/>
        <w:numPr>
          <w:ilvl w:val="0"/>
          <w:numId w:val="1"/>
        </w:num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</w:t>
      </w:r>
      <w:r w:rsidRPr="002B2283">
        <w:rPr>
          <w:bCs/>
          <w:iCs/>
          <w:bdr w:val="none" w:sz="0" w:space="0" w:color="auto" w:frame="1"/>
        </w:rPr>
        <w:t xml:space="preserve">риказ </w:t>
      </w:r>
      <w:proofErr w:type="spellStart"/>
      <w:r w:rsidRPr="002B2283">
        <w:rPr>
          <w:bCs/>
          <w:iCs/>
          <w:bdr w:val="none" w:sz="0" w:space="0" w:color="auto" w:frame="1"/>
        </w:rPr>
        <w:t>Минобрнауки</w:t>
      </w:r>
      <w:proofErr w:type="spellEnd"/>
      <w:r w:rsidRPr="002B2283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B2283" w:rsidRPr="002B2283" w:rsidRDefault="002B2283" w:rsidP="002B2283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283">
        <w:rPr>
          <w:rFonts w:ascii="Times New Roman" w:hAnsi="Times New Roman" w:cs="Times New Roman"/>
          <w:bCs/>
          <w:sz w:val="24"/>
          <w:szCs w:val="24"/>
        </w:rPr>
        <w:t>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B681C" w:rsidRPr="002B2283" w:rsidRDefault="002B2283" w:rsidP="002B2283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B2283">
        <w:rPr>
          <w:rFonts w:ascii="Times New Roman" w:hAnsi="Times New Roman" w:cs="Times New Roman"/>
          <w:sz w:val="24"/>
          <w:szCs w:val="24"/>
        </w:rPr>
        <w:t xml:space="preserve">риказ Минобразования Ростовской области от 18.04.2016 № 271 «Об утверждении регионального примерного недельного </w:t>
      </w:r>
      <w:r w:rsidRPr="002B2283">
        <w:rPr>
          <w:rFonts w:ascii="Times New Roman" w:hAnsi="Times New Roman" w:cs="Times New Roman"/>
          <w:bCs/>
          <w:sz w:val="24"/>
          <w:szCs w:val="24"/>
        </w:rPr>
        <w:t xml:space="preserve">учебного плана </w:t>
      </w:r>
      <w:r w:rsidRPr="002B2283">
        <w:rPr>
          <w:rFonts w:ascii="Times New Roman" w:hAnsi="Times New Roman" w:cs="Times New Roman"/>
          <w:sz w:val="24"/>
          <w:szCs w:val="24"/>
        </w:rPr>
        <w:t>для образовательных организаций, реализующих программы общего образования, расположенных на территории Ростовской области, на 2016-2017 учебный год»</w:t>
      </w:r>
      <w:r w:rsidR="002B681C" w:rsidRPr="002B2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64B6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4B66">
        <w:rPr>
          <w:rFonts w:ascii="Times New Roman" w:hAnsi="Times New Roman" w:cs="Times New Roman"/>
          <w:sz w:val="24"/>
          <w:szCs w:val="24"/>
        </w:rPr>
        <w:t xml:space="preserve"> России от 28.12.2010 № 2106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B64B6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4B66">
        <w:rPr>
          <w:rFonts w:ascii="Times New Roman" w:hAnsi="Times New Roman" w:cs="Times New Roman"/>
          <w:sz w:val="24"/>
          <w:szCs w:val="24"/>
        </w:rPr>
        <w:t xml:space="preserve"> России от 12.05.2011 № 03-296 «Методические рекомендации по организации </w:t>
      </w:r>
      <w:r w:rsidRPr="00B64B66">
        <w:rPr>
          <w:rFonts w:ascii="Times New Roman" w:hAnsi="Times New Roman" w:cs="Times New Roman"/>
          <w:bCs/>
          <w:sz w:val="24"/>
          <w:szCs w:val="24"/>
        </w:rPr>
        <w:t>внеурочной деятельности</w:t>
      </w:r>
      <w:r w:rsidRPr="00B64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B66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образовательного стандарта общего образования».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6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66">
        <w:rPr>
          <w:rFonts w:ascii="Times New Roman" w:eastAsia="Times New Roman" w:hAnsi="Times New Roman" w:cs="Times New Roman"/>
          <w:bCs/>
          <w:sz w:val="24"/>
          <w:szCs w:val="24"/>
        </w:rPr>
        <w:t>Устав</w:t>
      </w:r>
      <w:r w:rsidRPr="00B64B66">
        <w:rPr>
          <w:rFonts w:ascii="Times New Roman" w:eastAsia="Times New Roman" w:hAnsi="Times New Roman" w:cs="Times New Roman"/>
          <w:sz w:val="24"/>
          <w:szCs w:val="24"/>
        </w:rPr>
        <w:t xml:space="preserve"> МБОУ АСОШ № 2.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66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МБОУ АСОШ № 2 </w:t>
      </w:r>
    </w:p>
    <w:p w:rsidR="002B681C" w:rsidRPr="00B64B66" w:rsidRDefault="002B681C" w:rsidP="002B681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66">
        <w:rPr>
          <w:rFonts w:ascii="Times New Roman" w:eastAsia="Times New Roman" w:hAnsi="Times New Roman" w:cs="Times New Roman"/>
          <w:sz w:val="24"/>
          <w:szCs w:val="24"/>
        </w:rPr>
        <w:t>Положение о внеурочной деятельности МБОУ АСОШ № 2</w:t>
      </w:r>
    </w:p>
    <w:p w:rsidR="002B681C" w:rsidRPr="00B64B66" w:rsidRDefault="002B681C" w:rsidP="002B681C">
      <w:pPr>
        <w:jc w:val="both"/>
        <w:rPr>
          <w:rFonts w:ascii="Arial" w:hAnsi="Arial" w:cs="Arial"/>
          <w:b/>
        </w:rPr>
      </w:pPr>
      <w:r w:rsidRPr="00B64B66">
        <w:rPr>
          <w:rStyle w:val="a6"/>
          <w:b w:val="0"/>
        </w:rPr>
        <w:t>Основные принципы плана:</w:t>
      </w:r>
    </w:p>
    <w:p w:rsidR="002B681C" w:rsidRPr="003B64F9" w:rsidRDefault="002B681C" w:rsidP="002B68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51C7">
        <w:t>учет познавательных потребностей</w:t>
      </w:r>
      <w:r w:rsidRPr="003B64F9">
        <w:t xml:space="preserve"> обучающихся и социального заказа родителей;</w:t>
      </w:r>
    </w:p>
    <w:p w:rsidR="002B681C" w:rsidRPr="003B64F9" w:rsidRDefault="002B681C" w:rsidP="002B68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B64F9">
        <w:t>учет кадрового потенциала образовательного учреждения;</w:t>
      </w:r>
    </w:p>
    <w:p w:rsidR="002B681C" w:rsidRPr="003B64F9" w:rsidRDefault="002B681C" w:rsidP="002B681C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B64F9">
        <w:t>поэтапность</w:t>
      </w:r>
      <w:proofErr w:type="spellEnd"/>
      <w:r w:rsidRPr="003B64F9">
        <w:t xml:space="preserve"> развития нововведений;</w:t>
      </w:r>
    </w:p>
    <w:p w:rsidR="002B681C" w:rsidRPr="003B64F9" w:rsidRDefault="002B681C" w:rsidP="002B68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B64F9">
        <w:t>построение образовательного процесса в соответствии с санитарно-гигиеническими нормами;</w:t>
      </w:r>
    </w:p>
    <w:p w:rsidR="002B681C" w:rsidRPr="003B64F9" w:rsidRDefault="002B681C" w:rsidP="002B68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B64F9">
        <w:t>соблюдение преемственности и перспективности обучения.</w:t>
      </w:r>
    </w:p>
    <w:p w:rsidR="002B681C" w:rsidRPr="00933C74" w:rsidRDefault="002B681C" w:rsidP="002B681C">
      <w:pPr>
        <w:jc w:val="both"/>
        <w:rPr>
          <w:rFonts w:ascii="Arial" w:hAnsi="Arial" w:cs="Arial"/>
        </w:rPr>
      </w:pPr>
      <w:r w:rsidRPr="00933C74">
        <w:t xml:space="preserve">    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B681C" w:rsidRPr="00933C74" w:rsidRDefault="002B681C" w:rsidP="002B681C">
      <w:pPr>
        <w:jc w:val="both"/>
        <w:rPr>
          <w:rFonts w:ascii="Arial" w:hAnsi="Arial" w:cs="Arial"/>
        </w:rPr>
      </w:pPr>
      <w:r w:rsidRPr="00933C74">
        <w:t>Внеурочная деятельность в МБОУ АСОШ № 2 решает следующие специфические задачи:</w:t>
      </w:r>
    </w:p>
    <w:p w:rsidR="002B681C" w:rsidRPr="00933C74" w:rsidRDefault="002B681C" w:rsidP="002B68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3C74"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2B681C" w:rsidRPr="00933C74" w:rsidRDefault="002B681C" w:rsidP="002B68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3C74"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2B681C" w:rsidRPr="00933C74" w:rsidRDefault="002B681C" w:rsidP="002B68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3C74">
        <w:t xml:space="preserve">компенсировать отсутствие и дополнить, углубить в образовании те или иные учебные курсы, которые нужны </w:t>
      </w:r>
      <w:proofErr w:type="gramStart"/>
      <w:r w:rsidRPr="00933C74">
        <w:t>обучающимся</w:t>
      </w:r>
      <w:proofErr w:type="gramEnd"/>
      <w:r w:rsidRPr="00933C74">
        <w:t xml:space="preserve"> для определения индивидуального образовательного маршрута, формирования важных личностных качеств;</w:t>
      </w:r>
    </w:p>
    <w:p w:rsidR="002B681C" w:rsidRPr="00933C74" w:rsidRDefault="002B681C" w:rsidP="002B68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3C74"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2B681C" w:rsidRPr="00933C74" w:rsidRDefault="002B681C" w:rsidP="002B681C">
      <w:pPr>
        <w:jc w:val="both"/>
        <w:rPr>
          <w:rFonts w:ascii="Arial" w:hAnsi="Arial" w:cs="Arial"/>
        </w:rPr>
      </w:pPr>
      <w:r w:rsidRPr="00933C74">
        <w:t xml:space="preserve">План внеурочной деятельности направлен на дальнейшее совершенствование образовательного процесса, достижение </w:t>
      </w:r>
      <w:proofErr w:type="gramStart"/>
      <w:r w:rsidRPr="00933C74">
        <w:t>обучающимися</w:t>
      </w:r>
      <w:proofErr w:type="gramEnd"/>
      <w:r w:rsidRPr="00933C74">
        <w:t xml:space="preserve"> планируемых результатов освоения основной образовательной программе начального общего </w:t>
      </w:r>
      <w:r w:rsidR="002B2283">
        <w:t xml:space="preserve">и основного общего образования </w:t>
      </w:r>
      <w:r w:rsidRPr="00933C74">
        <w:t xml:space="preserve"> МБОУ АСОШ № 2, обеспечивает вариативность образовательного процесса, сохранение единого образовательного пространства,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2B681C" w:rsidRDefault="002B681C" w:rsidP="002B681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D204B">
        <w:rPr>
          <w:rFonts w:ascii="Times New Roman" w:hAnsi="Times New Roman"/>
          <w:sz w:val="24"/>
          <w:szCs w:val="24"/>
        </w:rPr>
        <w:t xml:space="preserve">Модель  организации внеурочной деятельности МОУ АСОШ № 2 построена на основе модели оптимизации всех внутренних ресурсов школы, так называемая «оптимизационная модель». Данная модель предполагает, что в ее реализации принимают участие все педагогические работники школы. При организации  внеурочной деятельности обучающихся задействованы  собственные педагоги (учителя начальных </w:t>
      </w:r>
      <w:r w:rsidRPr="00CD204B">
        <w:rPr>
          <w:rFonts w:ascii="Times New Roman" w:hAnsi="Times New Roman"/>
          <w:sz w:val="24"/>
          <w:szCs w:val="24"/>
        </w:rPr>
        <w:lastRenderedPageBreak/>
        <w:t>классов</w:t>
      </w:r>
      <w:r w:rsidR="002B2283">
        <w:rPr>
          <w:rFonts w:ascii="Times New Roman" w:hAnsi="Times New Roman"/>
          <w:sz w:val="24"/>
          <w:szCs w:val="24"/>
        </w:rPr>
        <w:t>, учителя – предметники, педагоги дополнительного образования, педагоги - психологи</w:t>
      </w:r>
      <w:r w:rsidRPr="00CD204B">
        <w:rPr>
          <w:rFonts w:ascii="Times New Roman" w:hAnsi="Times New Roman"/>
          <w:sz w:val="24"/>
          <w:szCs w:val="24"/>
        </w:rPr>
        <w:t xml:space="preserve">). </w:t>
      </w:r>
      <w:r w:rsidRPr="00CD204B">
        <w:rPr>
          <w:rFonts w:ascii="Times New Roman" w:hAnsi="Times New Roman"/>
          <w:sz w:val="24"/>
          <w:szCs w:val="24"/>
          <w:lang w:eastAsia="ar-SA"/>
        </w:rPr>
        <w:t xml:space="preserve">Основная цель такого взаимодействия - создание, расширение и обогащение учебно-воспитательного пространства в микросоциуме — ближайшей среде жизнедеятельности ребенка, обеспечение его успешной адаптации к современным социокультурным условиям. </w:t>
      </w:r>
      <w:proofErr w:type="gramStart"/>
      <w:r w:rsidRPr="00CD204B">
        <w:rPr>
          <w:rFonts w:ascii="Times New Roman" w:hAnsi="Times New Roman"/>
          <w:sz w:val="24"/>
          <w:szCs w:val="24"/>
        </w:rPr>
        <w:t xml:space="preserve">Координирующую роль выполняет классный руководитель, который взаимодействует с педагогическими работниками, а также учебно-вспомогательным персоналом школы,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коллектива. </w:t>
      </w:r>
      <w:proofErr w:type="gramEnd"/>
    </w:p>
    <w:p w:rsidR="002B681C" w:rsidRPr="00BD7394" w:rsidRDefault="002B681C" w:rsidP="002B681C">
      <w:pPr>
        <w:jc w:val="both"/>
      </w:pPr>
      <w:r>
        <w:t xml:space="preserve">        Содержание занятий внеурочной деятельности осуществляется</w:t>
      </w:r>
      <w:r w:rsidRPr="000D2C30">
        <w:t xml:space="preserve"> в таких формах как </w:t>
      </w:r>
      <w:r>
        <w:t>кружки,</w:t>
      </w:r>
      <w:r w:rsidRPr="000D2C30">
        <w:t xml:space="preserve"> студии, спортивные секции,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r>
        <w:t xml:space="preserve"> </w:t>
      </w:r>
      <w:r w:rsidRPr="00BD7394"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BD7394">
        <w:rPr>
          <w:spacing w:val="2"/>
        </w:rPr>
        <w:t>творческих интересов детей, включения их в художествен</w:t>
      </w:r>
      <w:r w:rsidRPr="00BD7394">
        <w:t>ную, техническую, спортивную и другую деятельность.</w:t>
      </w:r>
    </w:p>
    <w:p w:rsidR="002B681C" w:rsidRPr="00BD7394" w:rsidRDefault="002B681C" w:rsidP="002B681C">
      <w:pPr>
        <w:jc w:val="both"/>
      </w:pPr>
      <w:r>
        <w:rPr>
          <w:spacing w:val="-2"/>
        </w:rPr>
        <w:t xml:space="preserve">        </w:t>
      </w:r>
      <w:r w:rsidRPr="00BD7394">
        <w:rPr>
          <w:spacing w:val="-2"/>
        </w:rPr>
        <w:t>Связующим звеном между внеурочной деятельностью и до</w:t>
      </w:r>
      <w:r w:rsidRPr="00BD7394">
        <w:t xml:space="preserve">полнительным образованием детей выступают такие формы её реализации, как факультативы, детские научные общества, экологические и </w:t>
      </w:r>
      <w:proofErr w:type="spellStart"/>
      <w:r w:rsidRPr="00BD7394">
        <w:t>военно­патриотические</w:t>
      </w:r>
      <w:proofErr w:type="spellEnd"/>
      <w:r w:rsidRPr="00BD7394">
        <w:t xml:space="preserve"> отряды и</w:t>
      </w:r>
      <w:r w:rsidRPr="00BD7394">
        <w:t> </w:t>
      </w:r>
      <w:r w:rsidRPr="00BD7394">
        <w:t>т.</w:t>
      </w:r>
      <w:r w:rsidRPr="00BD7394">
        <w:t> </w:t>
      </w:r>
      <w:r w:rsidRPr="00BD7394">
        <w:t>д.</w:t>
      </w:r>
    </w:p>
    <w:p w:rsidR="002B681C" w:rsidRPr="00CD204B" w:rsidRDefault="002B681C" w:rsidP="002B681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D204B">
        <w:rPr>
          <w:rFonts w:ascii="Times New Roman" w:hAnsi="Times New Roman"/>
          <w:sz w:val="24"/>
          <w:szCs w:val="24"/>
        </w:rPr>
        <w:t xml:space="preserve">  На организацию</w:t>
      </w:r>
      <w:r w:rsidR="005936DB">
        <w:rPr>
          <w:rFonts w:ascii="Times New Roman" w:hAnsi="Times New Roman"/>
          <w:sz w:val="24"/>
          <w:szCs w:val="24"/>
        </w:rPr>
        <w:t xml:space="preserve"> внеурочной деятельности в 1 – 6  классах  отводится до</w:t>
      </w:r>
      <w:r w:rsidRPr="00CD204B">
        <w:rPr>
          <w:rFonts w:ascii="Times New Roman" w:hAnsi="Times New Roman"/>
          <w:sz w:val="24"/>
          <w:szCs w:val="24"/>
        </w:rPr>
        <w:t xml:space="preserve"> 10 </w:t>
      </w:r>
      <w:r w:rsidR="00F611FB">
        <w:rPr>
          <w:rFonts w:ascii="Times New Roman" w:hAnsi="Times New Roman"/>
          <w:sz w:val="24"/>
          <w:szCs w:val="24"/>
        </w:rPr>
        <w:t xml:space="preserve"> часов в неделю в каждом классе</w:t>
      </w:r>
      <w:r w:rsidR="005936DB">
        <w:rPr>
          <w:rFonts w:ascii="Times New Roman" w:hAnsi="Times New Roman"/>
          <w:sz w:val="24"/>
          <w:szCs w:val="24"/>
        </w:rPr>
        <w:t>.</w:t>
      </w:r>
      <w:r w:rsidRPr="00CD204B">
        <w:rPr>
          <w:rFonts w:ascii="Times New Roman" w:hAnsi="Times New Roman"/>
          <w:sz w:val="24"/>
          <w:szCs w:val="24"/>
        </w:rPr>
        <w:t xml:space="preserve"> Для эффективной организации внеурочной деятельности младших школьников организована </w:t>
      </w:r>
      <w:proofErr w:type="gramStart"/>
      <w:r w:rsidRPr="00CD204B">
        <w:rPr>
          <w:rFonts w:ascii="Times New Roman" w:hAnsi="Times New Roman"/>
          <w:sz w:val="24"/>
          <w:szCs w:val="24"/>
        </w:rPr>
        <w:t>школа полного дня</w:t>
      </w:r>
      <w:proofErr w:type="gramEnd"/>
      <w:r w:rsidRPr="00CD204B">
        <w:rPr>
          <w:rFonts w:ascii="Times New Roman" w:hAnsi="Times New Roman"/>
          <w:sz w:val="24"/>
          <w:szCs w:val="24"/>
        </w:rPr>
        <w:t xml:space="preserve">. Работа школы в </w:t>
      </w:r>
      <w:proofErr w:type="gramStart"/>
      <w:r w:rsidRPr="00CD204B">
        <w:rPr>
          <w:rFonts w:ascii="Times New Roman" w:hAnsi="Times New Roman"/>
          <w:sz w:val="24"/>
          <w:szCs w:val="24"/>
        </w:rPr>
        <w:t>условиях полного дня</w:t>
      </w:r>
      <w:proofErr w:type="gramEnd"/>
      <w:r w:rsidRPr="00CD204B">
        <w:rPr>
          <w:rFonts w:ascii="Times New Roman" w:hAnsi="Times New Roman"/>
          <w:sz w:val="24"/>
          <w:szCs w:val="24"/>
        </w:rPr>
        <w:t xml:space="preserve"> позволяет использовать такое эффективное воспитательное средство, как режим, с помощью которого будет упорядочена жизнь и деятельность обучающихся как в урочное, так и во внеурочное время. При этом будут учитываться познавательные потребности детей, а также возрастные о</w:t>
      </w:r>
      <w:r w:rsidR="00F611FB">
        <w:rPr>
          <w:rFonts w:ascii="Times New Roman" w:hAnsi="Times New Roman"/>
          <w:sz w:val="24"/>
          <w:szCs w:val="24"/>
        </w:rPr>
        <w:t xml:space="preserve">собенности </w:t>
      </w:r>
      <w:r w:rsidRPr="00CD204B">
        <w:rPr>
          <w:rFonts w:ascii="Times New Roman" w:hAnsi="Times New Roman"/>
          <w:sz w:val="24"/>
          <w:szCs w:val="24"/>
        </w:rPr>
        <w:t xml:space="preserve"> школьников: приём пищи, прогулки на свежем воздухе. </w:t>
      </w:r>
    </w:p>
    <w:p w:rsidR="002B681C" w:rsidRPr="00CD204B" w:rsidRDefault="002B681C" w:rsidP="002B681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204B">
        <w:rPr>
          <w:rFonts w:ascii="Times New Roman" w:hAnsi="Times New Roman"/>
          <w:sz w:val="24"/>
          <w:szCs w:val="24"/>
        </w:rPr>
        <w:t xml:space="preserve">            М</w:t>
      </w:r>
      <w:r>
        <w:rPr>
          <w:rFonts w:ascii="Times New Roman" w:hAnsi="Times New Roman"/>
          <w:sz w:val="24"/>
          <w:szCs w:val="24"/>
        </w:rPr>
        <w:t>Б</w:t>
      </w:r>
      <w:r w:rsidRPr="00CD204B">
        <w:rPr>
          <w:rFonts w:ascii="Times New Roman" w:hAnsi="Times New Roman"/>
          <w:sz w:val="24"/>
          <w:szCs w:val="24"/>
        </w:rPr>
        <w:t xml:space="preserve">ОУ АСОШ № 2 предполагает  инфраструктуру групповой полезной занятости обучающихся (от 6 до 20 человек) в зависимости от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2B681C" w:rsidRDefault="002B681C" w:rsidP="002B681C">
      <w:pPr>
        <w:jc w:val="both"/>
        <w:rPr>
          <w:spacing w:val="-4"/>
          <w:sz w:val="28"/>
          <w:szCs w:val="28"/>
        </w:rPr>
      </w:pPr>
      <w:r w:rsidRPr="00933C74">
        <w:t>Внеурочная деятельность на базе МБОУ АСОШ № 2 реализуется через системы неаудиторной занятости, работу классных руководителей по следующим направлениям развития личности:</w:t>
      </w:r>
      <w:r w:rsidRPr="007B51C7">
        <w:rPr>
          <w:spacing w:val="-4"/>
          <w:sz w:val="28"/>
          <w:szCs w:val="28"/>
        </w:rPr>
        <w:t xml:space="preserve"> </w:t>
      </w:r>
    </w:p>
    <w:p w:rsidR="002B681C" w:rsidRPr="00B26B78" w:rsidRDefault="002B681C" w:rsidP="002B681C">
      <w:pPr>
        <w:pStyle w:val="a7"/>
        <w:numPr>
          <w:ilvl w:val="0"/>
          <w:numId w:val="18"/>
        </w:numPr>
        <w:jc w:val="both"/>
      </w:pPr>
      <w:r>
        <w:t>с</w:t>
      </w:r>
      <w:r w:rsidRPr="00B26B78">
        <w:t>портивно-оздоровительное</w:t>
      </w:r>
    </w:p>
    <w:p w:rsidR="002B681C" w:rsidRPr="00B26B78" w:rsidRDefault="002B681C" w:rsidP="002B681C">
      <w:pPr>
        <w:numPr>
          <w:ilvl w:val="0"/>
          <w:numId w:val="18"/>
        </w:numPr>
        <w:jc w:val="both"/>
      </w:pPr>
      <w:r>
        <w:t>д</w:t>
      </w:r>
      <w:r w:rsidRPr="00B26B78">
        <w:t>уховно-нравственное</w:t>
      </w:r>
      <w:r>
        <w:t xml:space="preserve"> </w:t>
      </w:r>
    </w:p>
    <w:p w:rsidR="002B681C" w:rsidRPr="00B26B78" w:rsidRDefault="002B681C" w:rsidP="002B681C">
      <w:pPr>
        <w:numPr>
          <w:ilvl w:val="0"/>
          <w:numId w:val="18"/>
        </w:numPr>
        <w:jc w:val="both"/>
      </w:pPr>
      <w:r>
        <w:t>с</w:t>
      </w:r>
      <w:r w:rsidRPr="00B26B78">
        <w:t>оциальное</w:t>
      </w:r>
    </w:p>
    <w:p w:rsidR="002B681C" w:rsidRDefault="002B681C" w:rsidP="002B681C">
      <w:pPr>
        <w:numPr>
          <w:ilvl w:val="0"/>
          <w:numId w:val="18"/>
        </w:numPr>
        <w:jc w:val="both"/>
      </w:pPr>
      <w:proofErr w:type="spellStart"/>
      <w:r>
        <w:t>обще</w:t>
      </w:r>
      <w:r w:rsidRPr="00B26B78">
        <w:t>интеллектуальное</w:t>
      </w:r>
      <w:proofErr w:type="spellEnd"/>
    </w:p>
    <w:p w:rsidR="002B681C" w:rsidRDefault="002B681C" w:rsidP="002B681C">
      <w:pPr>
        <w:pStyle w:val="a7"/>
        <w:numPr>
          <w:ilvl w:val="0"/>
          <w:numId w:val="18"/>
        </w:numPr>
        <w:jc w:val="both"/>
      </w:pPr>
      <w:r>
        <w:t>общекультурное</w:t>
      </w:r>
    </w:p>
    <w:p w:rsidR="002B681C" w:rsidRPr="008F55CD" w:rsidRDefault="002B681C" w:rsidP="002B681C">
      <w:pPr>
        <w:ind w:left="720"/>
        <w:jc w:val="center"/>
      </w:pPr>
      <w:r>
        <w:rPr>
          <w:u w:val="single"/>
        </w:rPr>
        <w:t xml:space="preserve">Спортивно-оздоровительное </w:t>
      </w:r>
      <w:r w:rsidRPr="008F55CD">
        <w:rPr>
          <w:u w:val="single"/>
        </w:rPr>
        <w:t xml:space="preserve"> направление</w:t>
      </w:r>
    </w:p>
    <w:p w:rsidR="002B681C" w:rsidRPr="00933C74" w:rsidRDefault="002B681C" w:rsidP="002B681C">
      <w:pPr>
        <w:jc w:val="both"/>
        <w:rPr>
          <w:bCs/>
        </w:rPr>
      </w:pPr>
      <w:r>
        <w:t>Спортивно-оздоровительное</w:t>
      </w:r>
      <w:r w:rsidRPr="00933C74">
        <w:rPr>
          <w:bCs/>
        </w:rPr>
        <w:t xml:space="preserve"> направление представлено курсами:</w:t>
      </w:r>
    </w:p>
    <w:p w:rsidR="002B681C" w:rsidRDefault="002B681C" w:rsidP="002B681C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Ритмика </w:t>
      </w:r>
    </w:p>
    <w:p w:rsidR="002B681C" w:rsidRDefault="002B681C" w:rsidP="002B681C">
      <w:pPr>
        <w:numPr>
          <w:ilvl w:val="0"/>
          <w:numId w:val="7"/>
        </w:numPr>
        <w:jc w:val="both"/>
        <w:rPr>
          <w:bCs/>
        </w:rPr>
      </w:pPr>
      <w:r w:rsidRPr="00AA6727">
        <w:rPr>
          <w:bCs/>
        </w:rPr>
        <w:t>Подвижные игры</w:t>
      </w:r>
    </w:p>
    <w:p w:rsidR="002B681C" w:rsidRDefault="002B681C" w:rsidP="002B681C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Спортивные игры</w:t>
      </w:r>
    </w:p>
    <w:p w:rsidR="002B681C" w:rsidRPr="00B900E8" w:rsidRDefault="002B681C" w:rsidP="002B681C">
      <w:pPr>
        <w:numPr>
          <w:ilvl w:val="0"/>
          <w:numId w:val="7"/>
        </w:numPr>
        <w:jc w:val="both"/>
        <w:rPr>
          <w:bCs/>
        </w:rPr>
      </w:pPr>
      <w:r w:rsidRPr="00AA6727">
        <w:rPr>
          <w:bCs/>
        </w:rPr>
        <w:t>Шахматы</w:t>
      </w:r>
    </w:p>
    <w:p w:rsidR="002B681C" w:rsidRPr="00933C74" w:rsidRDefault="002B681C" w:rsidP="002B681C">
      <w:pPr>
        <w:jc w:val="both"/>
      </w:pPr>
      <w:r w:rsidRPr="00933C74">
        <w:rPr>
          <w:bCs/>
        </w:rPr>
        <w:t>Целесообразность</w:t>
      </w:r>
      <w:r w:rsidRPr="00933C74">
        <w:rPr>
          <w:b/>
          <w:bCs/>
        </w:rPr>
        <w:t xml:space="preserve"> </w:t>
      </w:r>
      <w:r w:rsidRPr="00933C74"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2B681C" w:rsidRPr="00167B21" w:rsidRDefault="002B681C" w:rsidP="002B681C">
      <w:pPr>
        <w:jc w:val="both"/>
      </w:pPr>
      <w:r w:rsidRPr="00167B21">
        <w:lastRenderedPageBreak/>
        <w:t>Основные задачи:</w:t>
      </w:r>
    </w:p>
    <w:p w:rsidR="002B681C" w:rsidRPr="00960B57" w:rsidRDefault="002B681C" w:rsidP="002B681C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2B681C" w:rsidRPr="00960B57" w:rsidRDefault="002B681C" w:rsidP="002B681C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сохранения собственного здоровья, овладения </w:t>
      </w:r>
      <w:proofErr w:type="spellStart"/>
      <w:r w:rsidRPr="00960B57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960B57">
        <w:rPr>
          <w:rFonts w:ascii="Times New Roman" w:hAnsi="Times New Roman" w:cs="Times New Roman"/>
          <w:sz w:val="24"/>
          <w:szCs w:val="24"/>
        </w:rPr>
        <w:t xml:space="preserve"> технологиями в процессе обучения во внеурочное время;</w:t>
      </w:r>
    </w:p>
    <w:p w:rsidR="002B681C" w:rsidRPr="00960B57" w:rsidRDefault="002B681C" w:rsidP="002B681C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2B681C" w:rsidRDefault="002B681C" w:rsidP="002B681C">
      <w:pPr>
        <w:jc w:val="both"/>
      </w:pPr>
      <w:r w:rsidRPr="00933C74">
        <w:t>По итогам работы в данном направлении проводятся соревнования, показательные выступления, дни здоровья.</w:t>
      </w:r>
    </w:p>
    <w:p w:rsidR="002B681C" w:rsidRPr="003B64F9" w:rsidRDefault="002B681C" w:rsidP="002B681C">
      <w:pPr>
        <w:ind w:left="720"/>
        <w:jc w:val="center"/>
        <w:rPr>
          <w:bCs/>
          <w:u w:val="single"/>
        </w:rPr>
      </w:pPr>
      <w:proofErr w:type="spellStart"/>
      <w:r>
        <w:rPr>
          <w:bCs/>
          <w:u w:val="single"/>
        </w:rPr>
        <w:t>Общеи</w:t>
      </w:r>
      <w:r w:rsidRPr="003B64F9">
        <w:rPr>
          <w:bCs/>
          <w:u w:val="single"/>
        </w:rPr>
        <w:t>нтеллектуальное</w:t>
      </w:r>
      <w:proofErr w:type="spellEnd"/>
      <w:r w:rsidRPr="003B64F9">
        <w:rPr>
          <w:bCs/>
          <w:u w:val="single"/>
        </w:rPr>
        <w:t xml:space="preserve"> направление</w:t>
      </w:r>
    </w:p>
    <w:p w:rsidR="002B681C" w:rsidRPr="00933C74" w:rsidRDefault="002B681C" w:rsidP="002B681C">
      <w:pPr>
        <w:jc w:val="both"/>
        <w:rPr>
          <w:bCs/>
        </w:rPr>
      </w:pPr>
      <w:proofErr w:type="spellStart"/>
      <w:r>
        <w:rPr>
          <w:bCs/>
        </w:rPr>
        <w:t>Общеи</w:t>
      </w:r>
      <w:r w:rsidRPr="00933C74">
        <w:rPr>
          <w:bCs/>
        </w:rPr>
        <w:t>нтеллектуальное</w:t>
      </w:r>
      <w:proofErr w:type="spellEnd"/>
      <w:r w:rsidRPr="00933C74">
        <w:rPr>
          <w:bCs/>
        </w:rPr>
        <w:t xml:space="preserve"> направление представлено курсами:</w:t>
      </w:r>
    </w:p>
    <w:p w:rsidR="0045272F" w:rsidRPr="0045272F" w:rsidRDefault="002B681C" w:rsidP="0045272F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Английский – супер</w:t>
      </w:r>
      <w:r w:rsidR="0045272F">
        <w:rPr>
          <w:bCs/>
        </w:rPr>
        <w:t xml:space="preserve"> </w:t>
      </w:r>
    </w:p>
    <w:p w:rsidR="002B681C" w:rsidRDefault="002B681C" w:rsidP="002B681C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В мире книг</w:t>
      </w:r>
      <w:r w:rsidR="0045272F">
        <w:rPr>
          <w:bCs/>
        </w:rPr>
        <w:t xml:space="preserve"> </w:t>
      </w:r>
    </w:p>
    <w:p w:rsidR="002B681C" w:rsidRDefault="002B681C" w:rsidP="002B681C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Вдумчивое чтение</w:t>
      </w:r>
      <w:r w:rsidR="0045272F">
        <w:rPr>
          <w:bCs/>
        </w:rPr>
        <w:t xml:space="preserve"> </w:t>
      </w:r>
    </w:p>
    <w:p w:rsidR="002B681C" w:rsidRDefault="002B681C" w:rsidP="002B681C">
      <w:pPr>
        <w:numPr>
          <w:ilvl w:val="0"/>
          <w:numId w:val="8"/>
        </w:numPr>
        <w:jc w:val="both"/>
        <w:rPr>
          <w:bCs/>
        </w:rPr>
      </w:pPr>
      <w:proofErr w:type="spellStart"/>
      <w:r>
        <w:rPr>
          <w:bCs/>
        </w:rPr>
        <w:t>Успещное</w:t>
      </w:r>
      <w:proofErr w:type="spellEnd"/>
      <w:r>
        <w:rPr>
          <w:bCs/>
        </w:rPr>
        <w:t xml:space="preserve"> чтение</w:t>
      </w:r>
      <w:r w:rsidR="0045272F">
        <w:rPr>
          <w:bCs/>
        </w:rPr>
        <w:t xml:space="preserve"> </w:t>
      </w:r>
    </w:p>
    <w:p w:rsidR="0045272F" w:rsidRDefault="0045272F" w:rsidP="002B681C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Учись учиться </w:t>
      </w:r>
    </w:p>
    <w:p w:rsidR="0045272F" w:rsidRDefault="0045272F" w:rsidP="002B681C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Компьютерная графика</w:t>
      </w:r>
    </w:p>
    <w:p w:rsidR="0045272F" w:rsidRDefault="0045272F" w:rsidP="002B681C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Экология Дона</w:t>
      </w:r>
    </w:p>
    <w:p w:rsidR="0045272F" w:rsidRDefault="0045272F" w:rsidP="0045272F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Родной край</w:t>
      </w:r>
    </w:p>
    <w:p w:rsidR="00ED7D52" w:rsidRDefault="00ED7D52" w:rsidP="0045272F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Юный эколог</w:t>
      </w:r>
    </w:p>
    <w:p w:rsidR="00ED7D52" w:rsidRPr="00ED7D52" w:rsidRDefault="00ED7D52" w:rsidP="00ED7D52">
      <w:pPr>
        <w:pStyle w:val="a7"/>
        <w:numPr>
          <w:ilvl w:val="0"/>
          <w:numId w:val="8"/>
        </w:numPr>
        <w:jc w:val="both"/>
      </w:pPr>
      <w:r>
        <w:t>Проектная деятельность</w:t>
      </w:r>
    </w:p>
    <w:p w:rsidR="002B681C" w:rsidRPr="00933C74" w:rsidRDefault="002B681C" w:rsidP="002B681C">
      <w:pPr>
        <w:jc w:val="both"/>
      </w:pPr>
      <w:r w:rsidRPr="00933C74">
        <w:rPr>
          <w:bCs/>
        </w:rPr>
        <w:t>Целесообразность</w:t>
      </w:r>
      <w:r w:rsidRPr="00933C74">
        <w:rPr>
          <w:b/>
          <w:bCs/>
        </w:rPr>
        <w:t xml:space="preserve"> </w:t>
      </w:r>
      <w:r w:rsidRPr="00933C74"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2B681C" w:rsidRPr="00167B21" w:rsidRDefault="002B681C" w:rsidP="002B681C">
      <w:pPr>
        <w:jc w:val="both"/>
      </w:pPr>
      <w:r w:rsidRPr="00167B21">
        <w:t>Основными задачами являются: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возможностях интеллектуальной деятельности и направлениях интеллектуального развития личности;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 xml:space="preserve">формирование отношения к образованию как общечеловеческой ценности, выражающейся в интересе </w:t>
      </w:r>
      <w:proofErr w:type="gramStart"/>
      <w:r w:rsidRPr="00960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B57">
        <w:rPr>
          <w:rFonts w:ascii="Times New Roman" w:hAnsi="Times New Roman" w:cs="Times New Roman"/>
          <w:sz w:val="24"/>
          <w:szCs w:val="24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овладение навыками универсальных учебных действий у обучающихся на ступени начального общего образования</w:t>
      </w:r>
      <w:proofErr w:type="gramStart"/>
      <w:r w:rsidRPr="00933C74">
        <w:t>.</w:t>
      </w:r>
      <w:proofErr w:type="gramEnd"/>
      <w:r w:rsidRPr="00933C74">
        <w:t xml:space="preserve"> </w:t>
      </w:r>
      <w:proofErr w:type="gramStart"/>
      <w:r w:rsidRPr="00933C74">
        <w:t>и</w:t>
      </w:r>
      <w:proofErr w:type="gramEnd"/>
      <w:r w:rsidRPr="00933C74">
        <w:t xml:space="preserve"> основного общего образования.</w:t>
      </w:r>
    </w:p>
    <w:p w:rsidR="002B681C" w:rsidRPr="00933C74" w:rsidRDefault="002B681C" w:rsidP="002B681C">
      <w:pPr>
        <w:jc w:val="both"/>
      </w:pPr>
      <w:r w:rsidRPr="00933C74">
        <w:t>По итогам работы в данном направлении проводятся предметные олимпиады, конкурсы, защита проектов, предметные недели.</w:t>
      </w:r>
    </w:p>
    <w:p w:rsidR="002B681C" w:rsidRPr="002C6824" w:rsidRDefault="002B681C" w:rsidP="002B681C">
      <w:pPr>
        <w:ind w:left="720"/>
        <w:jc w:val="center"/>
        <w:rPr>
          <w:u w:val="single"/>
        </w:rPr>
      </w:pPr>
      <w:r>
        <w:rPr>
          <w:u w:val="single"/>
        </w:rPr>
        <w:t>Общекультурное</w:t>
      </w:r>
      <w:r w:rsidRPr="002C6824">
        <w:rPr>
          <w:u w:val="single"/>
        </w:rPr>
        <w:t xml:space="preserve"> направление</w:t>
      </w:r>
    </w:p>
    <w:p w:rsidR="002B681C" w:rsidRPr="00933C74" w:rsidRDefault="002B681C" w:rsidP="002B681C">
      <w:pPr>
        <w:jc w:val="both"/>
      </w:pPr>
      <w:r>
        <w:t xml:space="preserve">Общекультурное </w:t>
      </w:r>
      <w:r w:rsidRPr="00933C74">
        <w:t>направление представлено курсами:</w:t>
      </w:r>
    </w:p>
    <w:p w:rsidR="002B681C" w:rsidRDefault="002B681C" w:rsidP="002B681C">
      <w:pPr>
        <w:numPr>
          <w:ilvl w:val="0"/>
          <w:numId w:val="9"/>
        </w:numPr>
        <w:jc w:val="both"/>
      </w:pPr>
      <w:r w:rsidRPr="00DA1BB7">
        <w:t>Художественное творчество</w:t>
      </w:r>
      <w:r>
        <w:t xml:space="preserve"> </w:t>
      </w:r>
    </w:p>
    <w:p w:rsidR="002B681C" w:rsidRDefault="002B681C" w:rsidP="002B681C">
      <w:pPr>
        <w:numPr>
          <w:ilvl w:val="0"/>
          <w:numId w:val="9"/>
        </w:numPr>
        <w:jc w:val="both"/>
      </w:pPr>
      <w:r w:rsidRPr="00DA1BB7">
        <w:t>Волшебные кисточки</w:t>
      </w:r>
    </w:p>
    <w:p w:rsidR="002B681C" w:rsidRDefault="002B681C" w:rsidP="002B681C">
      <w:pPr>
        <w:numPr>
          <w:ilvl w:val="0"/>
          <w:numId w:val="9"/>
        </w:numPr>
        <w:jc w:val="both"/>
      </w:pPr>
      <w:r w:rsidRPr="00DA1BB7">
        <w:t>Театр</w:t>
      </w:r>
      <w:r>
        <w:t>альная студия «Амплуа»</w:t>
      </w:r>
    </w:p>
    <w:p w:rsidR="002B681C" w:rsidRDefault="002B681C" w:rsidP="002B681C">
      <w:pPr>
        <w:numPr>
          <w:ilvl w:val="0"/>
          <w:numId w:val="9"/>
        </w:numPr>
        <w:jc w:val="both"/>
      </w:pPr>
      <w:r>
        <w:t>Вокальный кружок «Лучик»</w:t>
      </w:r>
    </w:p>
    <w:p w:rsidR="002B681C" w:rsidRDefault="002B681C" w:rsidP="002B681C">
      <w:pPr>
        <w:numPr>
          <w:ilvl w:val="0"/>
          <w:numId w:val="9"/>
        </w:numPr>
        <w:jc w:val="both"/>
      </w:pPr>
      <w:r>
        <w:t>Инструментальный ансамбль</w:t>
      </w:r>
    </w:p>
    <w:p w:rsidR="002B681C" w:rsidRDefault="00B64B66" w:rsidP="002B681C">
      <w:pPr>
        <w:numPr>
          <w:ilvl w:val="0"/>
          <w:numId w:val="9"/>
        </w:numPr>
        <w:jc w:val="both"/>
      </w:pPr>
      <w:r>
        <w:t>Танцевальный кружок</w:t>
      </w:r>
    </w:p>
    <w:p w:rsidR="002B681C" w:rsidRPr="00933C74" w:rsidRDefault="002B681C" w:rsidP="002B681C">
      <w:pPr>
        <w:jc w:val="both"/>
      </w:pPr>
      <w:r w:rsidRPr="00933C74">
        <w:rPr>
          <w:bCs/>
        </w:rPr>
        <w:t>Целесообразность</w:t>
      </w:r>
      <w:r w:rsidRPr="00933C74">
        <w:rPr>
          <w:b/>
          <w:bCs/>
        </w:rPr>
        <w:t xml:space="preserve"> </w:t>
      </w:r>
      <w:r w:rsidRPr="00933C74"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2B681C" w:rsidRPr="00167B21" w:rsidRDefault="002B681C" w:rsidP="002B681C">
      <w:pPr>
        <w:jc w:val="both"/>
      </w:pPr>
      <w:r w:rsidRPr="00167B21">
        <w:lastRenderedPageBreak/>
        <w:t>Основными задачами являются: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</w:t>
      </w:r>
      <w:proofErr w:type="spellStart"/>
      <w:r w:rsidRPr="00960B57">
        <w:rPr>
          <w:rFonts w:ascii="Times New Roman" w:hAnsi="Times New Roman" w:cs="Times New Roman"/>
          <w:sz w:val="24"/>
          <w:szCs w:val="24"/>
        </w:rPr>
        <w:t>культуроосвоения</w:t>
      </w:r>
      <w:proofErr w:type="spellEnd"/>
      <w:r w:rsidRPr="00960B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0B57">
        <w:rPr>
          <w:rFonts w:ascii="Times New Roman" w:hAnsi="Times New Roman" w:cs="Times New Roman"/>
          <w:sz w:val="24"/>
          <w:szCs w:val="24"/>
        </w:rPr>
        <w:t>культуросозидания</w:t>
      </w:r>
      <w:proofErr w:type="spellEnd"/>
      <w:r w:rsidRPr="00960B57">
        <w:rPr>
          <w:rFonts w:ascii="Times New Roman" w:hAnsi="Times New Roman" w:cs="Times New Roman"/>
          <w:sz w:val="24"/>
          <w:szCs w:val="24"/>
        </w:rPr>
        <w:t>, направленных на активизацию их приобщения к достижениям общечеловеческой и национальной культуры;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представлений о своей роли и практического опыта в производстве культуры и культурного продукта;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условий для проявления и развития индивидуальных творческих способностей;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2B681C" w:rsidRPr="00960B57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2B681C" w:rsidRPr="002C6824" w:rsidRDefault="002B681C" w:rsidP="002B681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2B681C" w:rsidRPr="00933C74" w:rsidRDefault="002B681C" w:rsidP="002B681C">
      <w:pPr>
        <w:jc w:val="both"/>
      </w:pPr>
      <w:r w:rsidRPr="00933C74">
        <w:t xml:space="preserve">По итогам работы в данном направлении проводятся </w:t>
      </w:r>
      <w:r>
        <w:t xml:space="preserve">смотры, </w:t>
      </w:r>
      <w:r w:rsidRPr="00933C74">
        <w:t>концерты, конкурсы, выставки</w:t>
      </w:r>
      <w:r>
        <w:t>, защита проектов</w:t>
      </w:r>
      <w:r w:rsidRPr="00933C74">
        <w:t>.</w:t>
      </w:r>
    </w:p>
    <w:p w:rsidR="002B681C" w:rsidRPr="004B002A" w:rsidRDefault="002B681C" w:rsidP="002B681C">
      <w:pPr>
        <w:ind w:left="720"/>
        <w:jc w:val="center"/>
        <w:rPr>
          <w:u w:val="single"/>
        </w:rPr>
      </w:pPr>
      <w:r w:rsidRPr="00D76915">
        <w:rPr>
          <w:u w:val="single"/>
        </w:rPr>
        <w:t xml:space="preserve">Духовно-нравственное </w:t>
      </w:r>
      <w:r w:rsidRPr="004B002A">
        <w:rPr>
          <w:u w:val="single"/>
        </w:rPr>
        <w:t>направление</w:t>
      </w:r>
    </w:p>
    <w:p w:rsidR="0045272F" w:rsidRDefault="002B681C" w:rsidP="002B681C">
      <w:pPr>
        <w:jc w:val="both"/>
      </w:pPr>
      <w:r>
        <w:t xml:space="preserve">     Духовно-нравственное</w:t>
      </w:r>
      <w:r w:rsidRPr="00DA1BB7">
        <w:t xml:space="preserve"> </w:t>
      </w:r>
      <w:r w:rsidR="0045272F">
        <w:t>направление представлено курсами:</w:t>
      </w:r>
    </w:p>
    <w:p w:rsidR="0045272F" w:rsidRDefault="002B681C" w:rsidP="0045272F">
      <w:pPr>
        <w:pStyle w:val="a7"/>
        <w:numPr>
          <w:ilvl w:val="0"/>
          <w:numId w:val="21"/>
        </w:numPr>
        <w:jc w:val="both"/>
      </w:pPr>
      <w:proofErr w:type="spellStart"/>
      <w:r>
        <w:t>Доноведение</w:t>
      </w:r>
      <w:proofErr w:type="spellEnd"/>
    </w:p>
    <w:p w:rsidR="00ED7D52" w:rsidRDefault="00ED7D52" w:rsidP="0045272F">
      <w:pPr>
        <w:pStyle w:val="a7"/>
        <w:numPr>
          <w:ilvl w:val="0"/>
          <w:numId w:val="21"/>
        </w:numPr>
        <w:jc w:val="both"/>
      </w:pPr>
      <w:r>
        <w:t>ОДНКНР</w:t>
      </w:r>
    </w:p>
    <w:p w:rsidR="00ED7D52" w:rsidRDefault="00ED7D52" w:rsidP="0045272F">
      <w:pPr>
        <w:pStyle w:val="a7"/>
        <w:numPr>
          <w:ilvl w:val="0"/>
          <w:numId w:val="21"/>
        </w:numPr>
        <w:jc w:val="both"/>
      </w:pPr>
      <w:r>
        <w:t>Святыни Дона</w:t>
      </w:r>
    </w:p>
    <w:p w:rsidR="002B681C" w:rsidRPr="00167B21" w:rsidRDefault="00ED7D52" w:rsidP="00ED7D52">
      <w:pPr>
        <w:jc w:val="both"/>
      </w:pPr>
      <w:r>
        <w:t xml:space="preserve"> Осн</w:t>
      </w:r>
      <w:r w:rsidR="002B681C" w:rsidRPr="00167B21">
        <w:t xml:space="preserve">овными </w:t>
      </w:r>
      <w:proofErr w:type="gramStart"/>
      <w:r w:rsidR="002B681C" w:rsidRPr="00167B21">
        <w:t>задачами</w:t>
      </w:r>
      <w:proofErr w:type="gramEnd"/>
      <w:r w:rsidR="002B681C" w:rsidRPr="00167B21">
        <w:t xml:space="preserve"> </w:t>
      </w:r>
      <w:r w:rsidR="002B681C">
        <w:t xml:space="preserve">которого </w:t>
      </w:r>
      <w:r w:rsidR="002B681C" w:rsidRPr="00167B21">
        <w:t>являются:</w:t>
      </w:r>
    </w:p>
    <w:p w:rsidR="002B681C" w:rsidRPr="00960B57" w:rsidRDefault="002B681C" w:rsidP="002B681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воспитание уважения к правам, свободам и обязанностям человека;</w:t>
      </w:r>
    </w:p>
    <w:p w:rsidR="002B681C" w:rsidRPr="00960B57" w:rsidRDefault="002B681C" w:rsidP="002B681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2B681C" w:rsidRPr="00960B57" w:rsidRDefault="002B681C" w:rsidP="002B681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B57">
        <w:rPr>
          <w:rFonts w:ascii="Times New Roman" w:hAnsi="Times New Roman" w:cs="Times New Roman"/>
          <w:sz w:val="24"/>
          <w:szCs w:val="24"/>
        </w:rPr>
        <w:t>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  <w:proofErr w:type="gramEnd"/>
    </w:p>
    <w:p w:rsidR="002B681C" w:rsidRPr="00960B57" w:rsidRDefault="002B681C" w:rsidP="002B681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2B681C" w:rsidRPr="00960B57" w:rsidRDefault="002B681C" w:rsidP="002B681C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2B681C" w:rsidRPr="00960B57" w:rsidRDefault="002B681C" w:rsidP="002B68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Реализация данного направления воспитательной деятельности предполагает:</w:t>
      </w:r>
    </w:p>
    <w:p w:rsidR="002B681C" w:rsidRPr="00960B57" w:rsidRDefault="002B681C" w:rsidP="002B6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народа;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2B681C" w:rsidRPr="00960B57" w:rsidRDefault="002B681C" w:rsidP="002B6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>- повышение уровня компетентности обучающихся в восприятии и интерпретации социально-экономических и политических процессов и формирование на этой основе активной гражданской позиции и патриотической ответственности за судьбу страны</w:t>
      </w:r>
      <w:r>
        <w:rPr>
          <w:rFonts w:ascii="Times New Roman" w:hAnsi="Times New Roman" w:cs="Times New Roman"/>
          <w:sz w:val="24"/>
          <w:szCs w:val="24"/>
        </w:rPr>
        <w:t xml:space="preserve"> на примере малой родины</w:t>
      </w:r>
      <w:r w:rsidRPr="00960B57">
        <w:rPr>
          <w:rFonts w:ascii="Times New Roman" w:hAnsi="Times New Roman" w:cs="Times New Roman"/>
          <w:sz w:val="24"/>
          <w:szCs w:val="24"/>
        </w:rPr>
        <w:t>;</w:t>
      </w:r>
    </w:p>
    <w:p w:rsidR="002B681C" w:rsidRPr="00960B57" w:rsidRDefault="002B681C" w:rsidP="002B6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57">
        <w:rPr>
          <w:rFonts w:ascii="Times New Roman" w:hAnsi="Times New Roman" w:cs="Times New Roman"/>
          <w:sz w:val="24"/>
          <w:szCs w:val="24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960B5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60B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0B57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960B57">
        <w:rPr>
          <w:rFonts w:ascii="Times New Roman" w:hAnsi="Times New Roman" w:cs="Times New Roman"/>
          <w:sz w:val="24"/>
          <w:szCs w:val="24"/>
        </w:rPr>
        <w:t xml:space="preserve"> поведения среди учащейся молодежи.</w:t>
      </w:r>
    </w:p>
    <w:p w:rsidR="00BA56B5" w:rsidRDefault="00BA56B5" w:rsidP="002B681C">
      <w:pPr>
        <w:ind w:left="720"/>
        <w:jc w:val="center"/>
        <w:rPr>
          <w:u w:val="single"/>
        </w:rPr>
      </w:pPr>
    </w:p>
    <w:p w:rsidR="002B681C" w:rsidRPr="008F55CD" w:rsidRDefault="002B681C" w:rsidP="002B681C">
      <w:pPr>
        <w:ind w:left="720"/>
        <w:jc w:val="center"/>
        <w:rPr>
          <w:u w:val="single"/>
        </w:rPr>
      </w:pPr>
      <w:r>
        <w:rPr>
          <w:u w:val="single"/>
        </w:rPr>
        <w:lastRenderedPageBreak/>
        <w:t xml:space="preserve">Социальное </w:t>
      </w:r>
      <w:r w:rsidRPr="008F55CD">
        <w:rPr>
          <w:u w:val="single"/>
        </w:rPr>
        <w:t xml:space="preserve"> направление</w:t>
      </w:r>
    </w:p>
    <w:p w:rsidR="002B681C" w:rsidRDefault="002B681C" w:rsidP="002B681C">
      <w:pPr>
        <w:jc w:val="both"/>
      </w:pPr>
      <w:r>
        <w:t xml:space="preserve">    Социальное направление представлено курсами</w:t>
      </w:r>
      <w:proofErr w:type="gramStart"/>
      <w:r>
        <w:t xml:space="preserve"> :</w:t>
      </w:r>
      <w:proofErr w:type="gramEnd"/>
    </w:p>
    <w:p w:rsidR="002B681C" w:rsidRDefault="002B681C" w:rsidP="002B681C">
      <w:pPr>
        <w:pStyle w:val="a7"/>
        <w:numPr>
          <w:ilvl w:val="0"/>
          <w:numId w:val="16"/>
        </w:numPr>
        <w:jc w:val="both"/>
      </w:pPr>
      <w:proofErr w:type="gramStart"/>
      <w:r>
        <w:t>Экскурсионно-проектная</w:t>
      </w:r>
      <w:proofErr w:type="gramEnd"/>
      <w:r>
        <w:t xml:space="preserve"> деятельности</w:t>
      </w:r>
    </w:p>
    <w:p w:rsidR="002B681C" w:rsidRDefault="002B681C" w:rsidP="002B681C">
      <w:pPr>
        <w:pStyle w:val="a7"/>
        <w:numPr>
          <w:ilvl w:val="0"/>
          <w:numId w:val="16"/>
        </w:numPr>
        <w:jc w:val="both"/>
      </w:pPr>
      <w:r>
        <w:t xml:space="preserve">Мы </w:t>
      </w:r>
      <w:r w:rsidR="00ED7D52">
        <w:t>–</w:t>
      </w:r>
      <w:r>
        <w:t xml:space="preserve"> цветоводы</w:t>
      </w:r>
    </w:p>
    <w:p w:rsidR="00ED7D52" w:rsidRDefault="00ED7D52" w:rsidP="002B681C">
      <w:pPr>
        <w:pStyle w:val="a7"/>
        <w:numPr>
          <w:ilvl w:val="0"/>
          <w:numId w:val="16"/>
        </w:numPr>
        <w:jc w:val="both"/>
      </w:pPr>
      <w:r>
        <w:t>Хозяюшка</w:t>
      </w:r>
    </w:p>
    <w:p w:rsidR="00ED7D52" w:rsidRDefault="00ED7D52" w:rsidP="002B681C">
      <w:pPr>
        <w:pStyle w:val="a7"/>
        <w:numPr>
          <w:ilvl w:val="0"/>
          <w:numId w:val="16"/>
        </w:numPr>
        <w:jc w:val="both"/>
      </w:pPr>
      <w:r>
        <w:t>Прикладное моделирование</w:t>
      </w:r>
    </w:p>
    <w:p w:rsidR="00ED7D52" w:rsidRDefault="00ED7D52" w:rsidP="002B681C">
      <w:pPr>
        <w:pStyle w:val="a7"/>
        <w:numPr>
          <w:ilvl w:val="0"/>
          <w:numId w:val="16"/>
        </w:numPr>
        <w:jc w:val="both"/>
      </w:pPr>
      <w:r>
        <w:t xml:space="preserve"> Технология</w:t>
      </w:r>
    </w:p>
    <w:p w:rsidR="00ED7D52" w:rsidRDefault="00ED7D52" w:rsidP="002B681C">
      <w:pPr>
        <w:pStyle w:val="a7"/>
        <w:numPr>
          <w:ilvl w:val="0"/>
          <w:numId w:val="16"/>
        </w:numPr>
        <w:jc w:val="both"/>
      </w:pPr>
      <w:r>
        <w:t>Проектная деятельность</w:t>
      </w:r>
    </w:p>
    <w:p w:rsidR="002B681C" w:rsidRPr="00933C74" w:rsidRDefault="002B681C" w:rsidP="002B681C">
      <w:pPr>
        <w:jc w:val="both"/>
      </w:pPr>
      <w:r w:rsidRPr="00933C74">
        <w:rPr>
          <w:bCs/>
        </w:rPr>
        <w:t>Целесообразность</w:t>
      </w:r>
      <w:r w:rsidRPr="00933C74">
        <w:rPr>
          <w:b/>
          <w:bCs/>
        </w:rPr>
        <w:t xml:space="preserve"> </w:t>
      </w:r>
      <w:r w:rsidRPr="00933C74"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933C74">
        <w:t>конфликтологических</w:t>
      </w:r>
      <w:proofErr w:type="spellEnd"/>
      <w:r w:rsidRPr="00933C74">
        <w:t xml:space="preserve"> компетенций, необходимых для эффективного взаимодействия в социуме.</w:t>
      </w:r>
    </w:p>
    <w:p w:rsidR="002B681C" w:rsidRPr="00167B21" w:rsidRDefault="002B681C" w:rsidP="002B681C">
      <w:pPr>
        <w:jc w:val="both"/>
      </w:pPr>
      <w:r w:rsidRPr="00167B21">
        <w:t>Основными задачами являются: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формирование способности обучающегося сознательно выстраивать и оценивать отношения в социуме;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становление гуманистических и демократических ценностных ориентаций;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формирование основы культуры межэтнического общения;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формирование отношения к семье как к основе российского общества;</w:t>
      </w:r>
    </w:p>
    <w:p w:rsidR="002B681C" w:rsidRPr="00933C74" w:rsidRDefault="002B681C" w:rsidP="002B681C">
      <w:pPr>
        <w:numPr>
          <w:ilvl w:val="0"/>
          <w:numId w:val="4"/>
        </w:numPr>
        <w:jc w:val="both"/>
      </w:pPr>
      <w:r w:rsidRPr="00933C74"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2B681C" w:rsidRPr="00933C74" w:rsidRDefault="002B681C" w:rsidP="002B681C">
      <w:pPr>
        <w:jc w:val="both"/>
      </w:pPr>
      <w:r w:rsidRPr="00933C74">
        <w:t>По итогам работы в данном направлении проводятся конкурсы, выставки, защиты проектов.</w:t>
      </w:r>
    </w:p>
    <w:p w:rsidR="002B681C" w:rsidRPr="00933C74" w:rsidRDefault="002B681C" w:rsidP="002B681C">
      <w:pPr>
        <w:jc w:val="both"/>
      </w:pPr>
      <w:r>
        <w:t xml:space="preserve">         </w:t>
      </w:r>
      <w:r w:rsidRPr="00933C74">
        <w:t>План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</w:t>
      </w:r>
      <w:r>
        <w:t xml:space="preserve">, </w:t>
      </w:r>
      <w:r w:rsidRPr="00933C74">
        <w:t xml:space="preserve">реализует индивидуальный подход в процессе внеурочной деятельности, позволяя </w:t>
      </w:r>
      <w:proofErr w:type="gramStart"/>
      <w:r w:rsidRPr="00933C74">
        <w:t>обучающимся</w:t>
      </w:r>
      <w:proofErr w:type="gramEnd"/>
      <w:r w:rsidRPr="00933C74">
        <w:t xml:space="preserve"> раскрыть свои творческие способности и интересы.</w:t>
      </w:r>
    </w:p>
    <w:p w:rsidR="002B681C" w:rsidRDefault="002B681C" w:rsidP="002B681C">
      <w:pPr>
        <w:jc w:val="both"/>
      </w:pPr>
      <w:r>
        <w:t xml:space="preserve">      </w:t>
      </w:r>
      <w:r w:rsidRPr="00933C74">
        <w:t xml:space="preserve">Занятия групп проводятся на базе МБОУ АСОШ № 2 в кабинетах начальных классов, </w:t>
      </w:r>
      <w:r w:rsidR="00ED7D52">
        <w:t xml:space="preserve">учебных кабинетах, </w:t>
      </w:r>
      <w:r w:rsidRPr="00933C74">
        <w:t xml:space="preserve">в кабинете музыки, </w:t>
      </w:r>
      <w:r w:rsidR="00ED7D52">
        <w:t xml:space="preserve">используются кабинеты физики, </w:t>
      </w:r>
      <w:r w:rsidRPr="00933C74">
        <w:t>химии</w:t>
      </w:r>
      <w:r w:rsidR="00ED7D52">
        <w:t xml:space="preserve">, биологии информатики, </w:t>
      </w:r>
      <w:r w:rsidR="000D4D75">
        <w:t>технологии</w:t>
      </w:r>
      <w:r w:rsidRPr="00933C74">
        <w:t>, в спортивном зале, танцевальном зале, актовом зале, библиотеке</w:t>
      </w:r>
      <w:r>
        <w:t>,</w:t>
      </w:r>
      <w:r w:rsidRPr="00933C74">
        <w:t xml:space="preserve"> на многофункциональной спортивной площадке.</w:t>
      </w:r>
    </w:p>
    <w:p w:rsidR="002B681C" w:rsidRPr="00BD7394" w:rsidRDefault="002B681C" w:rsidP="002B681C">
      <w:pPr>
        <w:jc w:val="both"/>
      </w:pPr>
      <w:r>
        <w:rPr>
          <w:spacing w:val="2"/>
        </w:rPr>
        <w:t xml:space="preserve">      </w:t>
      </w:r>
      <w:r w:rsidRPr="00BD7394">
        <w:rPr>
          <w:spacing w:val="2"/>
        </w:rPr>
        <w:t>Координирующую роль в организации внеурочной дея</w:t>
      </w:r>
      <w:r>
        <w:t>тельности выполняет</w:t>
      </w:r>
      <w:r w:rsidRPr="00BD7394">
        <w:t xml:space="preserve"> классный руководитель, </w:t>
      </w:r>
      <w:r w:rsidRPr="00BD7394">
        <w:rPr>
          <w:spacing w:val="2"/>
        </w:rPr>
        <w:t xml:space="preserve">который взаимодействует с педагогическими работниками, </w:t>
      </w:r>
      <w:r w:rsidRPr="00BD7394"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BD7394">
        <w:rPr>
          <w:spacing w:val="2"/>
        </w:rPr>
        <w:t>органы самоуправления, обеспечивает внеурочную деятель</w:t>
      </w:r>
      <w:r w:rsidRPr="00BD7394">
        <w:t>ность обучающихся в соответствии с их выбором.</w:t>
      </w:r>
    </w:p>
    <w:p w:rsidR="002B681C" w:rsidRPr="00933C74" w:rsidRDefault="002B681C" w:rsidP="002B681C">
      <w:pPr>
        <w:jc w:val="both"/>
      </w:pPr>
      <w:r>
        <w:t xml:space="preserve">     </w:t>
      </w:r>
      <w:r w:rsidRPr="00933C74">
        <w:t>Таким образом, план внеурочной деятельности на 201</w:t>
      </w:r>
      <w:r w:rsidR="000D4D75">
        <w:t>6</w:t>
      </w:r>
      <w:r w:rsidRPr="00933C74">
        <w:t>-201</w:t>
      </w:r>
      <w:r w:rsidR="000D4D75">
        <w:t>7</w:t>
      </w:r>
      <w:r w:rsidRPr="00933C74"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2B681C" w:rsidRPr="00CD204B" w:rsidRDefault="002B681C" w:rsidP="002B6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4C21">
        <w:rPr>
          <w:rFonts w:ascii="Times New Roman" w:hAnsi="Times New Roman" w:cs="Times New Roman"/>
          <w:sz w:val="24"/>
          <w:szCs w:val="24"/>
        </w:rPr>
        <w:t>Основной формой учета результатов внеурочной деятельности обучающихся является портфолио.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83F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результатов внеурочной деятельности является комплексной и предусматривает:</w:t>
      </w:r>
    </w:p>
    <w:p w:rsidR="002B681C" w:rsidRPr="0045683F" w:rsidRDefault="002B681C" w:rsidP="002B681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3F">
        <w:rPr>
          <w:rFonts w:ascii="Times New Roman" w:eastAsia="Times New Roman" w:hAnsi="Times New Roman" w:cs="Times New Roman"/>
          <w:sz w:val="24"/>
          <w:szCs w:val="24"/>
        </w:rPr>
        <w:t xml:space="preserve">оценку достижений учащихся (портфолио </w:t>
      </w:r>
      <w:proofErr w:type="gramStart"/>
      <w:r w:rsidRPr="0045683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5683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B681C" w:rsidRPr="0045683F" w:rsidRDefault="002B681C" w:rsidP="002B681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3F">
        <w:rPr>
          <w:rFonts w:ascii="Times New Roman" w:eastAsia="Times New Roman" w:hAnsi="Times New Roman" w:cs="Times New Roman"/>
          <w:sz w:val="24"/>
          <w:szCs w:val="24"/>
        </w:rPr>
        <w:t>оценку эффективности деятельности ОУ.</w:t>
      </w:r>
    </w:p>
    <w:p w:rsidR="002B681C" w:rsidRPr="0045683F" w:rsidRDefault="002B681C" w:rsidP="002B681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3F">
        <w:rPr>
          <w:rFonts w:ascii="Times New Roman" w:eastAsia="Times New Roman" w:hAnsi="Times New Roman" w:cs="Times New Roman"/>
          <w:sz w:val="24"/>
          <w:szCs w:val="24"/>
        </w:rPr>
        <w:t>Оценка достижений результатов внеурочной деятельности осуществляется на трех уровнях:</w:t>
      </w:r>
    </w:p>
    <w:p w:rsidR="002B681C" w:rsidRPr="0045683F" w:rsidRDefault="002B681C" w:rsidP="002B681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3F">
        <w:rPr>
          <w:rFonts w:ascii="Times New Roman" w:eastAsia="Times New Roman" w:hAnsi="Times New Roman" w:cs="Times New Roman"/>
          <w:sz w:val="24"/>
          <w:szCs w:val="24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2B681C" w:rsidRPr="0045683F" w:rsidRDefault="002B681C" w:rsidP="002B681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3F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индивидуальная оценка результатов внеурочной деятельности каждого обучающегося на осно</w:t>
      </w:r>
      <w:r w:rsidRPr="0045683F">
        <w:rPr>
          <w:rFonts w:ascii="Times New Roman" w:eastAsia="Times New Roman" w:hAnsi="Times New Roman" w:cs="Times New Roman"/>
          <w:sz w:val="24"/>
          <w:szCs w:val="24"/>
        </w:rPr>
        <w:softHyphen/>
        <w:t>вании экспертной оценки личного портфолио;</w:t>
      </w:r>
    </w:p>
    <w:p w:rsidR="002B681C" w:rsidRDefault="002B681C" w:rsidP="002B681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3F">
        <w:rPr>
          <w:rFonts w:ascii="Times New Roman" w:eastAsia="Times New Roman" w:hAnsi="Times New Roman" w:cs="Times New Roman"/>
          <w:sz w:val="24"/>
          <w:szCs w:val="24"/>
        </w:rPr>
        <w:t>качественная и количественная оценка эффективности деятельности ОУ по направлениям вне</w:t>
      </w:r>
      <w:r w:rsidRPr="0045683F">
        <w:rPr>
          <w:rFonts w:ascii="Times New Roman" w:eastAsia="Times New Roman" w:hAnsi="Times New Roman" w:cs="Times New Roman"/>
          <w:sz w:val="24"/>
          <w:szCs w:val="24"/>
        </w:rPr>
        <w:softHyphen/>
        <w:t>урочной деятельности на основании суммирования индивидуальных результатов обучающихся.</w:t>
      </w: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364391" w:rsidRDefault="00364391" w:rsidP="002B681C">
      <w:pPr>
        <w:jc w:val="center"/>
        <w:rPr>
          <w:b/>
        </w:rPr>
      </w:pPr>
    </w:p>
    <w:p w:rsidR="002B681C" w:rsidRPr="000D4D75" w:rsidRDefault="002B681C" w:rsidP="002B681C">
      <w:pPr>
        <w:jc w:val="center"/>
        <w:rPr>
          <w:b/>
        </w:rPr>
      </w:pPr>
      <w:r w:rsidRPr="000D4D75">
        <w:rPr>
          <w:b/>
        </w:rPr>
        <w:lastRenderedPageBreak/>
        <w:t xml:space="preserve">Сетка часов внеурочной деятельности </w:t>
      </w:r>
    </w:p>
    <w:p w:rsidR="002B681C" w:rsidRPr="000D4D75" w:rsidRDefault="00364391" w:rsidP="002B681C">
      <w:pPr>
        <w:jc w:val="center"/>
        <w:rPr>
          <w:b/>
        </w:rPr>
      </w:pPr>
      <w:r>
        <w:rPr>
          <w:b/>
        </w:rPr>
        <w:t>1 кл</w:t>
      </w:r>
      <w:r w:rsidR="002B681C" w:rsidRPr="000D4D75">
        <w:rPr>
          <w:b/>
        </w:rPr>
        <w:t>ассы</w:t>
      </w:r>
    </w:p>
    <w:tbl>
      <w:tblPr>
        <w:tblW w:w="93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718"/>
        <w:gridCol w:w="1701"/>
        <w:gridCol w:w="709"/>
        <w:gridCol w:w="709"/>
        <w:gridCol w:w="709"/>
        <w:gridCol w:w="708"/>
        <w:gridCol w:w="709"/>
        <w:gridCol w:w="709"/>
        <w:gridCol w:w="1701"/>
      </w:tblGrid>
      <w:tr w:rsidR="00B64B66" w:rsidRPr="000D4D75" w:rsidTr="00B64B66">
        <w:trPr>
          <w:trHeight w:val="6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D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Виды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1в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1г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1д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1е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</w:tr>
      <w:tr w:rsidR="00B64B66" w:rsidRPr="000D4D75" w:rsidTr="00B64B66">
        <w:trPr>
          <w:trHeight w:val="319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Ритмика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319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19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64B66" w:rsidRPr="000D4D75" w:rsidTr="00B64B66">
        <w:trPr>
          <w:trHeight w:val="559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559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Волшебные кисточки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559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Театральная студия «Амплуа»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559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Вокальный кружок «Лучик»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19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Английский - супер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64B66" w:rsidRPr="000D4D75" w:rsidTr="00B64B66">
        <w:trPr>
          <w:trHeight w:val="319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 мире книг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61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D4D75">
              <w:rPr>
                <w:color w:val="000000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Экскурсионно-проектная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300"/>
        </w:trPr>
        <w:tc>
          <w:tcPr>
            <w:tcW w:w="7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D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47</w:t>
            </w:r>
          </w:p>
        </w:tc>
      </w:tr>
    </w:tbl>
    <w:p w:rsidR="00B64B66" w:rsidRPr="000D4D75" w:rsidRDefault="00B64B66" w:rsidP="00B64B66">
      <w:pPr>
        <w:jc w:val="center"/>
        <w:rPr>
          <w:b/>
        </w:rPr>
      </w:pPr>
      <w:r w:rsidRPr="000D4D75">
        <w:rPr>
          <w:b/>
        </w:rPr>
        <w:t>2 классы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1718"/>
        <w:gridCol w:w="1701"/>
        <w:gridCol w:w="709"/>
        <w:gridCol w:w="709"/>
        <w:gridCol w:w="709"/>
        <w:gridCol w:w="708"/>
        <w:gridCol w:w="709"/>
        <w:gridCol w:w="709"/>
        <w:gridCol w:w="1701"/>
      </w:tblGrid>
      <w:tr w:rsidR="00B64B66" w:rsidRPr="000D4D75" w:rsidTr="00B64B66">
        <w:trPr>
          <w:trHeight w:val="5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D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Виды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2д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2е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Волшебные кисточки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Танцевальный кружок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Театральная студия «Амплуа»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Вокальный кружок «Лучик»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Английский - супер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Успешное чтение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4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 мире книг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D4D75">
              <w:rPr>
                <w:color w:val="000000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Экскурсионно-проектная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64B66" w:rsidRPr="000D4D75" w:rsidTr="00B64B66">
        <w:trPr>
          <w:trHeight w:val="300"/>
        </w:trPr>
        <w:tc>
          <w:tcPr>
            <w:tcW w:w="7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D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53</w:t>
            </w:r>
          </w:p>
        </w:tc>
      </w:tr>
    </w:tbl>
    <w:p w:rsidR="00B64B66" w:rsidRPr="000D4D75" w:rsidRDefault="00B64B66" w:rsidP="00B64B66">
      <w:pPr>
        <w:jc w:val="center"/>
        <w:rPr>
          <w:b/>
        </w:rPr>
      </w:pPr>
      <w:r w:rsidRPr="000D4D75">
        <w:rPr>
          <w:b/>
        </w:rPr>
        <w:lastRenderedPageBreak/>
        <w:t>3 классы</w:t>
      </w: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1713"/>
        <w:gridCol w:w="1877"/>
        <w:gridCol w:w="1127"/>
        <w:gridCol w:w="948"/>
        <w:gridCol w:w="948"/>
        <w:gridCol w:w="948"/>
        <w:gridCol w:w="948"/>
        <w:gridCol w:w="971"/>
      </w:tblGrid>
      <w:tr w:rsidR="00B64B66" w:rsidRPr="000D4D75" w:rsidTr="00B64B66">
        <w:trPr>
          <w:trHeight w:val="5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D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Виды внеурочной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3а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3б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3в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3г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3д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Театральная студия «Амплуа»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Инструментальный ансамбль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Вокальный кружок «Лучик»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Английский - супер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Вдумчивое чтение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Успешное чтение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D4D75">
              <w:rPr>
                <w:color w:val="000000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64B66" w:rsidRPr="000D4D75" w:rsidTr="00B64B66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Экскурсионно-проектная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64B66" w:rsidRPr="000D4D75" w:rsidTr="00B64B66">
        <w:trPr>
          <w:trHeight w:val="30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shd w:val="clear" w:color="auto" w:fill="D9D9D9" w:themeFill="background1" w:themeFillShade="D9"/>
              <w:jc w:val="right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shd w:val="clear" w:color="auto" w:fill="D9D9D9" w:themeFill="background1" w:themeFillShade="D9"/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37</w:t>
            </w:r>
          </w:p>
        </w:tc>
      </w:tr>
    </w:tbl>
    <w:p w:rsidR="00B64B66" w:rsidRPr="000D4D75" w:rsidRDefault="00B64B66" w:rsidP="00B64B66">
      <w:pPr>
        <w:jc w:val="center"/>
        <w:rPr>
          <w:b/>
        </w:rPr>
      </w:pPr>
      <w:r w:rsidRPr="000D4D75">
        <w:rPr>
          <w:b/>
        </w:rPr>
        <w:t>4 классы</w:t>
      </w: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1713"/>
        <w:gridCol w:w="1877"/>
        <w:gridCol w:w="1127"/>
        <w:gridCol w:w="948"/>
        <w:gridCol w:w="948"/>
        <w:gridCol w:w="948"/>
        <w:gridCol w:w="948"/>
        <w:gridCol w:w="971"/>
      </w:tblGrid>
      <w:tr w:rsidR="00B64B66" w:rsidRPr="000D4D75" w:rsidTr="00B64B66">
        <w:trPr>
          <w:trHeight w:val="5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D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Виды внеурочной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4б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4г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Театральная студия «Амплуа»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Танцевальный кружок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4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Инструментальный ансамбль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Вокальный кружок «Лучик»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Английский - супер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Успешное чтение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64B66" w:rsidRPr="000D4D75" w:rsidTr="00B64B66">
        <w:trPr>
          <w:trHeight w:val="5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D4D75">
              <w:rPr>
                <w:color w:val="000000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64B66" w:rsidRPr="000D4D75" w:rsidTr="00B64B66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Мы - цветоводы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4B66" w:rsidRPr="000D4D75" w:rsidTr="00B64B66">
        <w:trPr>
          <w:trHeight w:val="765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B66" w:rsidRPr="000D4D75" w:rsidRDefault="00B64B66" w:rsidP="00B64B66">
            <w:pPr>
              <w:rPr>
                <w:color w:val="000000"/>
                <w:sz w:val="20"/>
                <w:szCs w:val="20"/>
              </w:rPr>
            </w:pPr>
            <w:r w:rsidRPr="000D4D75">
              <w:rPr>
                <w:color w:val="000000"/>
                <w:sz w:val="20"/>
                <w:szCs w:val="20"/>
              </w:rPr>
              <w:t>Экскурсионно-проектная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791FE9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66" w:rsidRPr="000D4D75" w:rsidRDefault="00B64B66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4B66" w:rsidRPr="000D4D75" w:rsidRDefault="00791FE9" w:rsidP="00B64B66">
            <w:pPr>
              <w:jc w:val="center"/>
              <w:rPr>
                <w:color w:val="000000"/>
              </w:rPr>
            </w:pPr>
            <w:r w:rsidRPr="000D4D7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4B66" w:rsidRPr="000D4D75" w:rsidTr="00B64B66">
        <w:trPr>
          <w:trHeight w:val="300"/>
        </w:trPr>
        <w:tc>
          <w:tcPr>
            <w:tcW w:w="8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B64B6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B66" w:rsidRPr="000D4D75" w:rsidRDefault="00B64B66" w:rsidP="00791F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791FE9" w:rsidRPr="000D4D75"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</w:tbl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  <w:r>
        <w:rPr>
          <w:b/>
        </w:rPr>
        <w:lastRenderedPageBreak/>
        <w:t xml:space="preserve"> 5 классы</w:t>
      </w:r>
    </w:p>
    <w:tbl>
      <w:tblPr>
        <w:tblpPr w:leftFromText="180" w:rightFromText="180" w:vertAnchor="page" w:horzAnchor="margin" w:tblpXSpec="center" w:tblpY="17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3117"/>
        <w:gridCol w:w="713"/>
        <w:gridCol w:w="52"/>
        <w:gridCol w:w="515"/>
        <w:gridCol w:w="142"/>
        <w:gridCol w:w="425"/>
        <w:gridCol w:w="58"/>
        <w:gridCol w:w="18"/>
        <w:gridCol w:w="67"/>
        <w:gridCol w:w="354"/>
        <w:gridCol w:w="70"/>
        <w:gridCol w:w="114"/>
        <w:gridCol w:w="28"/>
        <w:gridCol w:w="567"/>
        <w:gridCol w:w="1134"/>
      </w:tblGrid>
      <w:tr w:rsidR="00364391" w:rsidTr="004231BF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Направление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Виды внеурочной деятельности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5г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5д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Pr="00364391" w:rsidRDefault="00364391" w:rsidP="005936DB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364391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</w:tr>
      <w:tr w:rsidR="00364391" w:rsidTr="005936DB">
        <w:trPr>
          <w:trHeight w:val="17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4391" w:rsidRPr="00364391" w:rsidRDefault="00364391" w:rsidP="005936DB">
            <w:pPr>
              <w:jc w:val="center"/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спортивно-оздоровительное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 xml:space="preserve">Футбол 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4391" w:rsidTr="004231BF">
        <w:trPr>
          <w:trHeight w:val="57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Легкая атлетика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4391" w:rsidTr="005936DB">
        <w:trPr>
          <w:trHeight w:val="26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общекультурное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Вокальный кружок «Лучик»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64391" w:rsidRDefault="00364391" w:rsidP="005936DB">
            <w:pPr>
              <w:jc w:val="center"/>
              <w:rPr>
                <w:lang w:eastAsia="en-US"/>
              </w:rPr>
            </w:pPr>
          </w:p>
          <w:p w:rsidR="00364391" w:rsidRDefault="00364391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4391" w:rsidTr="004231BF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Танцевальный кружок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4391" w:rsidTr="004231BF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Волшебные кисточки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4391" w:rsidRDefault="00364391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31BF" w:rsidTr="00525C32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64391">
              <w:rPr>
                <w:sz w:val="20"/>
                <w:szCs w:val="20"/>
                <w:lang w:eastAsia="en-US"/>
              </w:rPr>
              <w:t>Общеинтеллек</w:t>
            </w:r>
            <w:proofErr w:type="spellEnd"/>
            <w:r w:rsidRPr="00364391">
              <w:rPr>
                <w:sz w:val="20"/>
                <w:szCs w:val="20"/>
                <w:lang w:eastAsia="en-US"/>
              </w:rPr>
              <w:t>-</w:t>
            </w:r>
          </w:p>
          <w:p w:rsidR="004231BF" w:rsidRPr="00364391" w:rsidRDefault="004231BF" w:rsidP="005936D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64391">
              <w:rPr>
                <w:sz w:val="20"/>
                <w:szCs w:val="20"/>
                <w:lang w:eastAsia="en-US"/>
              </w:rPr>
              <w:t>туальное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Английский – супер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525C32">
        <w:trPr>
          <w:trHeight w:val="20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Занимательная математика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525C32">
        <w:trPr>
          <w:trHeight w:val="20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Успешное чтение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525C32">
        <w:trPr>
          <w:trHeight w:val="20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Компьютерная графика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525C32">
        <w:trPr>
          <w:trHeight w:val="20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Родной край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231BF" w:rsidTr="00525C32">
        <w:trPr>
          <w:trHeight w:val="20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Юный эколог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231BF" w:rsidRDefault="004231BF" w:rsidP="005936D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FC2547">
        <w:trPr>
          <w:trHeight w:val="20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деятельность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64391" w:rsidTr="004231BF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jc w:val="center"/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духовно-нравственное</w:t>
            </w:r>
          </w:p>
          <w:p w:rsidR="00364391" w:rsidRPr="00364391" w:rsidRDefault="00364391" w:rsidP="005936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ОДНК народов России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64391" w:rsidTr="004231BF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4231BF" w:rsidP="005936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Социальное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«Хозяюшка»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4391" w:rsidTr="004231BF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Прикладное моделирование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4391" w:rsidTr="004231BF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 xml:space="preserve">Технология </w:t>
            </w:r>
          </w:p>
          <w:p w:rsidR="00364391" w:rsidRPr="00364391" w:rsidRDefault="00364391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Default="00364391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4231BF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  <w:r w:rsidRPr="00364391">
              <w:rPr>
                <w:sz w:val="20"/>
                <w:szCs w:val="20"/>
                <w:lang w:eastAsia="en-US"/>
              </w:rPr>
              <w:t>Проектная деятельность</w:t>
            </w:r>
          </w:p>
          <w:p w:rsidR="004231BF" w:rsidRPr="00364391" w:rsidRDefault="004231BF" w:rsidP="005936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5936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4391" w:rsidTr="004231BF">
        <w:trPr>
          <w:trHeight w:val="20"/>
        </w:trPr>
        <w:tc>
          <w:tcPr>
            <w:tcW w:w="8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391" w:rsidRPr="00364391" w:rsidRDefault="00364391" w:rsidP="005936DB">
            <w:pPr>
              <w:jc w:val="right"/>
              <w:rPr>
                <w:b/>
                <w:lang w:eastAsia="en-US"/>
              </w:rPr>
            </w:pPr>
            <w:r w:rsidRPr="00364391">
              <w:rPr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391" w:rsidRPr="00364391" w:rsidRDefault="00364391" w:rsidP="005936DB">
            <w:pPr>
              <w:jc w:val="center"/>
              <w:rPr>
                <w:b/>
                <w:lang w:eastAsia="en-US"/>
              </w:rPr>
            </w:pPr>
            <w:r w:rsidRPr="00364391">
              <w:rPr>
                <w:b/>
                <w:lang w:eastAsia="en-US"/>
              </w:rPr>
              <w:t>37</w:t>
            </w:r>
          </w:p>
        </w:tc>
      </w:tr>
    </w:tbl>
    <w:p w:rsidR="00364391" w:rsidRDefault="00364391" w:rsidP="00B64B66">
      <w:pPr>
        <w:jc w:val="center"/>
        <w:rPr>
          <w:b/>
        </w:rPr>
      </w:pPr>
      <w:r>
        <w:rPr>
          <w:b/>
        </w:rPr>
        <w:t xml:space="preserve"> </w:t>
      </w: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</w:p>
    <w:p w:rsidR="00364391" w:rsidRDefault="00364391" w:rsidP="00B64B66">
      <w:pPr>
        <w:jc w:val="center"/>
        <w:rPr>
          <w:b/>
        </w:rPr>
      </w:pPr>
      <w:r>
        <w:rPr>
          <w:b/>
        </w:rPr>
        <w:lastRenderedPageBreak/>
        <w:t xml:space="preserve"> 6 классы</w:t>
      </w:r>
    </w:p>
    <w:p w:rsidR="00364391" w:rsidRDefault="00364391" w:rsidP="00B64B66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1893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693"/>
        <w:gridCol w:w="567"/>
        <w:gridCol w:w="141"/>
        <w:gridCol w:w="426"/>
        <w:gridCol w:w="283"/>
        <w:gridCol w:w="284"/>
        <w:gridCol w:w="247"/>
        <w:gridCol w:w="112"/>
        <w:gridCol w:w="66"/>
        <w:gridCol w:w="284"/>
        <w:gridCol w:w="284"/>
        <w:gridCol w:w="71"/>
        <w:gridCol w:w="71"/>
        <w:gridCol w:w="568"/>
        <w:gridCol w:w="988"/>
      </w:tblGrid>
      <w:tr w:rsidR="004231BF" w:rsidTr="00BF0AC0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Виды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6г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6д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6е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Pr="004231BF" w:rsidRDefault="004231BF" w:rsidP="004231BF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4231BF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 xml:space="preserve">Футбол 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Легкая атлетика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718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общекультурное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Вокальный кружок «Лучик»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231BF" w:rsidRDefault="004231BF" w:rsidP="004231BF">
            <w:pPr>
              <w:jc w:val="center"/>
              <w:rPr>
                <w:lang w:eastAsia="en-US"/>
              </w:rPr>
            </w:pPr>
          </w:p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Танцевальный кружок</w:t>
            </w:r>
          </w:p>
          <w:p w:rsidR="004231BF" w:rsidRPr="004231BF" w:rsidRDefault="004231BF" w:rsidP="004231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Волшебные кисточки</w:t>
            </w:r>
          </w:p>
          <w:p w:rsidR="004231BF" w:rsidRPr="004231BF" w:rsidRDefault="004231BF" w:rsidP="004231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31BF">
              <w:rPr>
                <w:sz w:val="20"/>
                <w:szCs w:val="20"/>
                <w:lang w:eastAsia="en-US"/>
              </w:rPr>
              <w:t>Общеинтеллектуаль</w:t>
            </w:r>
            <w:proofErr w:type="spellEnd"/>
            <w:r w:rsidRPr="004231BF">
              <w:rPr>
                <w:sz w:val="20"/>
                <w:szCs w:val="20"/>
                <w:lang w:eastAsia="en-US"/>
              </w:rPr>
              <w:t>-</w:t>
            </w:r>
          </w:p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31BF">
              <w:rPr>
                <w:sz w:val="20"/>
                <w:szCs w:val="20"/>
                <w:lang w:eastAsia="en-US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Английский – супер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Занимательная математика</w:t>
            </w:r>
          </w:p>
          <w:p w:rsidR="004231BF" w:rsidRPr="004231BF" w:rsidRDefault="004231BF" w:rsidP="004231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Компьютерная графика</w:t>
            </w:r>
          </w:p>
          <w:p w:rsidR="004231BF" w:rsidRPr="004231BF" w:rsidRDefault="004231BF" w:rsidP="004231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Родной край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Экология Дона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деятельность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духовно-нравственное</w:t>
            </w:r>
          </w:p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Святыни Дона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ind w:left="-53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ind w:left="-534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Социальное</w:t>
            </w:r>
          </w:p>
          <w:p w:rsidR="004231BF" w:rsidRPr="004231BF" w:rsidRDefault="004231BF" w:rsidP="004231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«Хозяюшка»</w:t>
            </w:r>
          </w:p>
          <w:p w:rsidR="004231BF" w:rsidRPr="004231BF" w:rsidRDefault="004231BF" w:rsidP="004231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Прикладное моделирование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 xml:space="preserve">Технология 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231BF" w:rsidTr="00BF0AC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  <w:r w:rsidRPr="004231BF">
              <w:rPr>
                <w:sz w:val="20"/>
                <w:szCs w:val="20"/>
                <w:lang w:eastAsia="en-US"/>
              </w:rPr>
              <w:t>Проектная деятельность</w:t>
            </w:r>
          </w:p>
          <w:p w:rsidR="004231BF" w:rsidRPr="004231BF" w:rsidRDefault="004231BF" w:rsidP="004231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231BF" w:rsidTr="00BF0AC0">
        <w:trPr>
          <w:trHeight w:val="20"/>
        </w:trPr>
        <w:tc>
          <w:tcPr>
            <w:tcW w:w="8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1BF" w:rsidRDefault="004231BF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1BF" w:rsidRDefault="000F4575" w:rsidP="004231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</w:tbl>
    <w:p w:rsidR="00364391" w:rsidRDefault="00364391" w:rsidP="00B64B66">
      <w:pPr>
        <w:jc w:val="center"/>
        <w:rPr>
          <w:b/>
        </w:rPr>
      </w:pPr>
    </w:p>
    <w:sectPr w:rsidR="00364391" w:rsidSect="003643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6066"/>
    <w:multiLevelType w:val="hybridMultilevel"/>
    <w:tmpl w:val="FF36672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1FA"/>
    <w:multiLevelType w:val="hybridMultilevel"/>
    <w:tmpl w:val="10749EF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36185"/>
    <w:multiLevelType w:val="hybridMultilevel"/>
    <w:tmpl w:val="CD467920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226D0"/>
    <w:multiLevelType w:val="hybridMultilevel"/>
    <w:tmpl w:val="4FFCE56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F24CC"/>
    <w:multiLevelType w:val="hybridMultilevel"/>
    <w:tmpl w:val="C5862EDA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D7805CF"/>
    <w:multiLevelType w:val="hybridMultilevel"/>
    <w:tmpl w:val="10283786"/>
    <w:lvl w:ilvl="0" w:tplc="165081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C51F9F"/>
    <w:multiLevelType w:val="hybridMultilevel"/>
    <w:tmpl w:val="7BFE4C5E"/>
    <w:lvl w:ilvl="0" w:tplc="165081A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81B2B7C"/>
    <w:multiLevelType w:val="hybridMultilevel"/>
    <w:tmpl w:val="DB3AFA1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5C8"/>
    <w:multiLevelType w:val="hybridMultilevel"/>
    <w:tmpl w:val="E0AE0480"/>
    <w:lvl w:ilvl="0" w:tplc="165081AC">
      <w:start w:val="1"/>
      <w:numFmt w:val="bullet"/>
      <w:lvlText w:val="-"/>
      <w:lvlJc w:val="left"/>
      <w:pPr>
        <w:ind w:left="11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>
    <w:nsid w:val="4DFB68E4"/>
    <w:multiLevelType w:val="hybridMultilevel"/>
    <w:tmpl w:val="907A385C"/>
    <w:lvl w:ilvl="0" w:tplc="165081A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B74794"/>
    <w:multiLevelType w:val="hybridMultilevel"/>
    <w:tmpl w:val="761EEBB4"/>
    <w:lvl w:ilvl="0" w:tplc="165081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C37C36"/>
    <w:multiLevelType w:val="hybridMultilevel"/>
    <w:tmpl w:val="E6C82C7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FD65435"/>
    <w:multiLevelType w:val="hybridMultilevel"/>
    <w:tmpl w:val="8E1C31C4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391C42"/>
    <w:multiLevelType w:val="hybridMultilevel"/>
    <w:tmpl w:val="8BB6351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40EC9"/>
    <w:multiLevelType w:val="hybridMultilevel"/>
    <w:tmpl w:val="DB248C0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74223"/>
    <w:multiLevelType w:val="hybridMultilevel"/>
    <w:tmpl w:val="6C4E6258"/>
    <w:lvl w:ilvl="0" w:tplc="15B0413A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0FE0C56"/>
    <w:multiLevelType w:val="hybridMultilevel"/>
    <w:tmpl w:val="0152FF54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C2152"/>
    <w:multiLevelType w:val="hybridMultilevel"/>
    <w:tmpl w:val="F6C444E2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A83"/>
    <w:multiLevelType w:val="hybridMultilevel"/>
    <w:tmpl w:val="2C60D9D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7"/>
  </w:num>
  <w:num w:numId="15">
    <w:abstractNumId w:val="10"/>
  </w:num>
  <w:num w:numId="16">
    <w:abstractNumId w:val="18"/>
  </w:num>
  <w:num w:numId="17">
    <w:abstractNumId w:val="19"/>
  </w:num>
  <w:num w:numId="18">
    <w:abstractNumId w:val="6"/>
  </w:num>
  <w:num w:numId="19">
    <w:abstractNumId w:val="12"/>
  </w:num>
  <w:num w:numId="20">
    <w:abstractNumId w:val="9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1C"/>
    <w:rsid w:val="00091E67"/>
    <w:rsid w:val="00094A0A"/>
    <w:rsid w:val="000C7B5D"/>
    <w:rsid w:val="000D4D75"/>
    <w:rsid w:val="000E67E3"/>
    <w:rsid w:val="000F4575"/>
    <w:rsid w:val="0017177F"/>
    <w:rsid w:val="002A4FEF"/>
    <w:rsid w:val="002B2283"/>
    <w:rsid w:val="002B5DCB"/>
    <w:rsid w:val="002B681C"/>
    <w:rsid w:val="00364391"/>
    <w:rsid w:val="003954D9"/>
    <w:rsid w:val="004231BF"/>
    <w:rsid w:val="004519B3"/>
    <w:rsid w:val="0045272F"/>
    <w:rsid w:val="005936DB"/>
    <w:rsid w:val="00791FE9"/>
    <w:rsid w:val="008A7570"/>
    <w:rsid w:val="0099302B"/>
    <w:rsid w:val="009B1CE9"/>
    <w:rsid w:val="009E4A45"/>
    <w:rsid w:val="00B12279"/>
    <w:rsid w:val="00B64B66"/>
    <w:rsid w:val="00B862B8"/>
    <w:rsid w:val="00BA56B5"/>
    <w:rsid w:val="00BF0AC0"/>
    <w:rsid w:val="00C6710C"/>
    <w:rsid w:val="00D25C27"/>
    <w:rsid w:val="00D44B62"/>
    <w:rsid w:val="00D77D9C"/>
    <w:rsid w:val="00E41314"/>
    <w:rsid w:val="00ED7D52"/>
    <w:rsid w:val="00F01F29"/>
    <w:rsid w:val="00F611F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2B681C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2B681C"/>
  </w:style>
  <w:style w:type="character" w:styleId="a6">
    <w:name w:val="Strong"/>
    <w:basedOn w:val="a0"/>
    <w:uiPriority w:val="22"/>
    <w:qFormat/>
    <w:rsid w:val="002B681C"/>
    <w:rPr>
      <w:b/>
      <w:bCs/>
    </w:rPr>
  </w:style>
  <w:style w:type="paragraph" w:styleId="a7">
    <w:name w:val="List Paragraph"/>
    <w:basedOn w:val="a"/>
    <w:uiPriority w:val="34"/>
    <w:qFormat/>
    <w:rsid w:val="002B681C"/>
    <w:pPr>
      <w:ind w:left="720"/>
      <w:contextualSpacing/>
    </w:pPr>
  </w:style>
  <w:style w:type="paragraph" w:customStyle="1" w:styleId="ConsPlusNormal">
    <w:name w:val="ConsPlusNormal"/>
    <w:rsid w:val="002B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uiPriority w:val="99"/>
    <w:rsid w:val="000D4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2B681C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2B681C"/>
  </w:style>
  <w:style w:type="character" w:styleId="a6">
    <w:name w:val="Strong"/>
    <w:basedOn w:val="a0"/>
    <w:uiPriority w:val="22"/>
    <w:qFormat/>
    <w:rsid w:val="002B681C"/>
    <w:rPr>
      <w:b/>
      <w:bCs/>
    </w:rPr>
  </w:style>
  <w:style w:type="paragraph" w:styleId="a7">
    <w:name w:val="List Paragraph"/>
    <w:basedOn w:val="a"/>
    <w:uiPriority w:val="34"/>
    <w:qFormat/>
    <w:rsid w:val="002B681C"/>
    <w:pPr>
      <w:ind w:left="720"/>
      <w:contextualSpacing/>
    </w:pPr>
  </w:style>
  <w:style w:type="paragraph" w:customStyle="1" w:styleId="ConsPlusNormal">
    <w:name w:val="ConsPlusNormal"/>
    <w:rsid w:val="002B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uiPriority w:val="99"/>
    <w:rsid w:val="000D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A624-BDC5-4168-AFF7-2F3A5A8A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12</cp:revision>
  <dcterms:created xsi:type="dcterms:W3CDTF">2016-08-29T05:28:00Z</dcterms:created>
  <dcterms:modified xsi:type="dcterms:W3CDTF">2016-09-02T13:36:00Z</dcterms:modified>
</cp:coreProperties>
</file>