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669" w:rsidRPr="00AD6F61" w:rsidRDefault="00767669" w:rsidP="00767669">
      <w:pPr>
        <w:pStyle w:val="a3"/>
        <w:jc w:val="center"/>
      </w:pPr>
      <w:r w:rsidRPr="00AD6F61">
        <w:t xml:space="preserve">Муниципальное бюджетное общеобразовательное учреждение </w:t>
      </w:r>
      <w:proofErr w:type="spellStart"/>
      <w:r w:rsidRPr="00AD6F61">
        <w:t>Аксайского</w:t>
      </w:r>
      <w:proofErr w:type="spellEnd"/>
      <w:r w:rsidRPr="00AD6F61">
        <w:t xml:space="preserve"> района </w:t>
      </w:r>
      <w:proofErr w:type="spellStart"/>
      <w:r w:rsidRPr="00AD6F61">
        <w:t>Аксайская</w:t>
      </w:r>
      <w:proofErr w:type="spellEnd"/>
      <w:r w:rsidRPr="00AD6F61">
        <w:t xml:space="preserve"> средняя общеобразовательная школа №2 </w:t>
      </w:r>
    </w:p>
    <w:p w:rsidR="00767669" w:rsidRPr="00AD6F61" w:rsidRDefault="00767669" w:rsidP="00767669">
      <w:pPr>
        <w:pStyle w:val="a3"/>
        <w:jc w:val="center"/>
      </w:pPr>
      <w:r w:rsidRPr="00AD6F61">
        <w:t xml:space="preserve">с углубленным изучением английского языка и математики </w:t>
      </w:r>
    </w:p>
    <w:p w:rsidR="00767669" w:rsidRPr="00AD6F61" w:rsidRDefault="00767669" w:rsidP="00767669">
      <w:pPr>
        <w:pStyle w:val="a3"/>
        <w:jc w:val="center"/>
        <w:rPr>
          <w:rStyle w:val="a4"/>
          <w:b w:val="0"/>
          <w:sz w:val="22"/>
          <w:szCs w:val="22"/>
        </w:rPr>
      </w:pPr>
      <w:r w:rsidRPr="00AD6F61">
        <w:t>(МБОУ АСОШ №2)</w:t>
      </w:r>
    </w:p>
    <w:p w:rsidR="00767669" w:rsidRPr="00AD6F61" w:rsidRDefault="00767669" w:rsidP="00767669">
      <w:pPr>
        <w:pStyle w:val="a3"/>
        <w:jc w:val="right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67669" w:rsidRPr="00AD6F61" w:rsidTr="00194D48">
        <w:tc>
          <w:tcPr>
            <w:tcW w:w="4785" w:type="dxa"/>
          </w:tcPr>
          <w:p w:rsidR="00767669" w:rsidRPr="00AD6F61" w:rsidRDefault="00767669" w:rsidP="00194D48">
            <w:pPr>
              <w:pStyle w:val="5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AD6F61">
              <w:rPr>
                <w:sz w:val="24"/>
                <w:szCs w:val="24"/>
              </w:rPr>
              <w:t>ПРИНЯТО</w:t>
            </w:r>
          </w:p>
          <w:p w:rsidR="00767669" w:rsidRPr="00AD6F61" w:rsidRDefault="00767669" w:rsidP="00194D48">
            <w:pPr>
              <w:pStyle w:val="5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AD6F61">
              <w:rPr>
                <w:sz w:val="24"/>
                <w:szCs w:val="24"/>
              </w:rPr>
              <w:t xml:space="preserve">на заседании </w:t>
            </w:r>
          </w:p>
          <w:p w:rsidR="00767669" w:rsidRPr="00AD6F61" w:rsidRDefault="00767669" w:rsidP="00194D48">
            <w:pPr>
              <w:pStyle w:val="5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AD6F61">
              <w:rPr>
                <w:sz w:val="24"/>
                <w:szCs w:val="24"/>
              </w:rPr>
              <w:t>педагогического совета школы</w:t>
            </w:r>
          </w:p>
          <w:p w:rsidR="00767669" w:rsidRPr="00AD6F61" w:rsidRDefault="00767669" w:rsidP="00194D48">
            <w:pPr>
              <w:pStyle w:val="a3"/>
            </w:pPr>
            <w:r w:rsidRPr="00AD6F61">
              <w:t xml:space="preserve">(протокол </w:t>
            </w:r>
            <w:proofErr w:type="gramStart"/>
            <w:r w:rsidRPr="00AD6F61">
              <w:t>от</w:t>
            </w:r>
            <w:proofErr w:type="gramEnd"/>
            <w:r w:rsidRPr="00AD6F61">
              <w:t xml:space="preserve"> ___________ №_____)</w:t>
            </w:r>
          </w:p>
        </w:tc>
        <w:tc>
          <w:tcPr>
            <w:tcW w:w="4786" w:type="dxa"/>
          </w:tcPr>
          <w:p w:rsidR="00767669" w:rsidRPr="00AD6F61" w:rsidRDefault="00767669" w:rsidP="00194D48">
            <w:pPr>
              <w:pStyle w:val="a3"/>
              <w:jc w:val="right"/>
            </w:pPr>
            <w:r w:rsidRPr="00AD6F61">
              <w:t>УТВЕРЖДАЮ</w:t>
            </w:r>
          </w:p>
          <w:p w:rsidR="00767669" w:rsidRPr="00AD6F61" w:rsidRDefault="00767669" w:rsidP="00194D48">
            <w:pPr>
              <w:pStyle w:val="a3"/>
              <w:jc w:val="right"/>
            </w:pPr>
            <w:r w:rsidRPr="00AD6F61">
              <w:t xml:space="preserve">Директор школы И.Д. </w:t>
            </w:r>
            <w:proofErr w:type="spellStart"/>
            <w:r w:rsidRPr="00AD6F61">
              <w:t>Колыбельникова</w:t>
            </w:r>
            <w:proofErr w:type="spellEnd"/>
          </w:p>
          <w:p w:rsidR="00767669" w:rsidRPr="00AD6F61" w:rsidRDefault="00767669" w:rsidP="00194D48">
            <w:pPr>
              <w:pStyle w:val="a3"/>
              <w:jc w:val="right"/>
            </w:pPr>
            <w:r w:rsidRPr="00AD6F61">
              <w:t>__________________________________</w:t>
            </w:r>
          </w:p>
          <w:p w:rsidR="00767669" w:rsidRPr="00AD6F61" w:rsidRDefault="00767669" w:rsidP="00194D48">
            <w:pPr>
              <w:pStyle w:val="a3"/>
              <w:jc w:val="right"/>
            </w:pPr>
            <w:r>
              <w:t xml:space="preserve">(приказ </w:t>
            </w:r>
            <w:proofErr w:type="gramStart"/>
            <w:r>
              <w:t>от</w:t>
            </w:r>
            <w:proofErr w:type="gramEnd"/>
            <w:r>
              <w:t xml:space="preserve"> ____________</w:t>
            </w:r>
            <w:r w:rsidRPr="00AD6F61">
              <w:t>№________)</w:t>
            </w:r>
          </w:p>
          <w:p w:rsidR="00767669" w:rsidRPr="00AD6F61" w:rsidRDefault="00767669" w:rsidP="00194D48">
            <w:pPr>
              <w:pStyle w:val="a3"/>
              <w:jc w:val="center"/>
            </w:pPr>
          </w:p>
        </w:tc>
      </w:tr>
    </w:tbl>
    <w:p w:rsidR="00767669" w:rsidRDefault="00767669" w:rsidP="00181A0D">
      <w:pPr>
        <w:jc w:val="center"/>
        <w:rPr>
          <w:sz w:val="24"/>
          <w:szCs w:val="24"/>
        </w:rPr>
      </w:pPr>
    </w:p>
    <w:p w:rsidR="00767669" w:rsidRDefault="00464718" w:rsidP="00181A0D">
      <w:pPr>
        <w:jc w:val="center"/>
        <w:rPr>
          <w:b/>
          <w:sz w:val="24"/>
          <w:szCs w:val="24"/>
        </w:rPr>
      </w:pPr>
      <w:r w:rsidRPr="00767669">
        <w:rPr>
          <w:b/>
          <w:sz w:val="24"/>
          <w:szCs w:val="24"/>
        </w:rPr>
        <w:t>Положение</w:t>
      </w:r>
      <w:r w:rsidR="00181A0D" w:rsidRPr="00767669">
        <w:rPr>
          <w:b/>
          <w:sz w:val="24"/>
          <w:szCs w:val="24"/>
        </w:rPr>
        <w:t xml:space="preserve"> </w:t>
      </w:r>
    </w:p>
    <w:p w:rsidR="00767669" w:rsidRDefault="00464718" w:rsidP="00181A0D">
      <w:pPr>
        <w:jc w:val="center"/>
        <w:rPr>
          <w:b/>
          <w:sz w:val="24"/>
          <w:szCs w:val="24"/>
        </w:rPr>
      </w:pPr>
      <w:r w:rsidRPr="00767669">
        <w:rPr>
          <w:b/>
          <w:sz w:val="24"/>
          <w:szCs w:val="24"/>
        </w:rPr>
        <w:t xml:space="preserve">об индивидуальном учете результатов освоения </w:t>
      </w:r>
      <w:proofErr w:type="gramStart"/>
      <w:r w:rsidRPr="00767669">
        <w:rPr>
          <w:b/>
          <w:sz w:val="24"/>
          <w:szCs w:val="24"/>
        </w:rPr>
        <w:t>обучающимися</w:t>
      </w:r>
      <w:proofErr w:type="gramEnd"/>
      <w:r w:rsidRPr="00767669">
        <w:rPr>
          <w:b/>
          <w:sz w:val="24"/>
          <w:szCs w:val="24"/>
        </w:rPr>
        <w:t xml:space="preserve"> </w:t>
      </w:r>
    </w:p>
    <w:p w:rsidR="00464718" w:rsidRPr="00767669" w:rsidRDefault="00464718" w:rsidP="00181A0D">
      <w:pPr>
        <w:jc w:val="center"/>
        <w:rPr>
          <w:b/>
          <w:sz w:val="24"/>
          <w:szCs w:val="24"/>
        </w:rPr>
      </w:pPr>
      <w:r w:rsidRPr="00767669">
        <w:rPr>
          <w:b/>
          <w:sz w:val="24"/>
          <w:szCs w:val="24"/>
        </w:rPr>
        <w:t xml:space="preserve">образовательных программ </w:t>
      </w:r>
    </w:p>
    <w:p w:rsidR="00464718" w:rsidRPr="006A345F" w:rsidRDefault="00464718" w:rsidP="00464718">
      <w:pPr>
        <w:jc w:val="center"/>
        <w:rPr>
          <w:sz w:val="24"/>
          <w:szCs w:val="24"/>
          <w:u w:val="single"/>
        </w:rPr>
      </w:pPr>
    </w:p>
    <w:p w:rsidR="006A345F" w:rsidRDefault="00464718" w:rsidP="00464718">
      <w:pPr>
        <w:numPr>
          <w:ilvl w:val="0"/>
          <w:numId w:val="11"/>
        </w:numPr>
        <w:jc w:val="both"/>
        <w:rPr>
          <w:sz w:val="24"/>
          <w:szCs w:val="24"/>
          <w:u w:val="single"/>
        </w:rPr>
      </w:pPr>
      <w:r w:rsidRPr="006A345F">
        <w:rPr>
          <w:sz w:val="24"/>
          <w:szCs w:val="24"/>
          <w:u w:val="single"/>
        </w:rPr>
        <w:t>Общие положения</w:t>
      </w:r>
    </w:p>
    <w:p w:rsidR="00E7059A" w:rsidRDefault="00464718" w:rsidP="00E7059A">
      <w:pPr>
        <w:numPr>
          <w:ilvl w:val="1"/>
          <w:numId w:val="11"/>
        </w:numPr>
        <w:jc w:val="both"/>
        <w:rPr>
          <w:sz w:val="24"/>
          <w:szCs w:val="24"/>
          <w:u w:val="single"/>
        </w:rPr>
      </w:pPr>
      <w:r w:rsidRPr="006A345F">
        <w:rPr>
          <w:rFonts w:eastAsia="TimesNewRomanPSMT"/>
          <w:color w:val="281F2C"/>
          <w:sz w:val="24"/>
          <w:szCs w:val="24"/>
          <w:lang w:eastAsia="en-US"/>
        </w:rPr>
        <w:t xml:space="preserve">Настоящее Положение об индивидуальном учете результатов освоения обучающимися образовательных программ </w:t>
      </w:r>
      <w:r w:rsidRPr="006A345F">
        <w:rPr>
          <w:rFonts w:eastAsiaTheme="minorHAnsi"/>
          <w:color w:val="281F2C"/>
          <w:sz w:val="24"/>
          <w:szCs w:val="24"/>
          <w:lang w:eastAsia="en-US"/>
        </w:rPr>
        <w:t>(</w:t>
      </w:r>
      <w:r w:rsidRPr="006A345F">
        <w:rPr>
          <w:rFonts w:eastAsia="TimesNewRomanPSMT"/>
          <w:color w:val="281F2C"/>
          <w:sz w:val="24"/>
          <w:szCs w:val="24"/>
          <w:lang w:eastAsia="en-US"/>
        </w:rPr>
        <w:t xml:space="preserve">далее </w:t>
      </w:r>
      <w:r w:rsidRPr="006A345F">
        <w:rPr>
          <w:rFonts w:eastAsiaTheme="minorHAnsi"/>
          <w:color w:val="000000"/>
          <w:sz w:val="24"/>
          <w:szCs w:val="24"/>
          <w:lang w:eastAsia="en-US"/>
        </w:rPr>
        <w:t xml:space="preserve">- </w:t>
      </w:r>
      <w:r w:rsidRPr="006A345F">
        <w:rPr>
          <w:rFonts w:eastAsia="TimesNewRomanPSMT"/>
          <w:color w:val="281F2C"/>
          <w:sz w:val="24"/>
          <w:szCs w:val="24"/>
          <w:lang w:eastAsia="en-US"/>
        </w:rPr>
        <w:t>Положение</w:t>
      </w:r>
      <w:r w:rsidRPr="006A345F">
        <w:rPr>
          <w:rFonts w:eastAsiaTheme="minorHAnsi"/>
          <w:color w:val="281F2C"/>
          <w:sz w:val="24"/>
          <w:szCs w:val="24"/>
          <w:lang w:eastAsia="en-US"/>
        </w:rPr>
        <w:t>)</w:t>
      </w:r>
      <w:r w:rsidRPr="006A345F">
        <w:rPr>
          <w:rFonts w:eastAsia="TimesNewRomanPSMT"/>
          <w:color w:val="281F2C"/>
          <w:sz w:val="24"/>
          <w:szCs w:val="24"/>
          <w:lang w:eastAsia="en-US"/>
        </w:rPr>
        <w:t xml:space="preserve"> разработано с целью </w:t>
      </w:r>
      <w:proofErr w:type="gramStart"/>
      <w:r w:rsidRPr="006A345F">
        <w:rPr>
          <w:rFonts w:eastAsia="TimesNewRomanPSMT"/>
          <w:color w:val="281F2C"/>
          <w:sz w:val="24"/>
          <w:szCs w:val="24"/>
          <w:lang w:eastAsia="en-US"/>
        </w:rPr>
        <w:t>определения общих правил проведения процедуры учета результатов освоения</w:t>
      </w:r>
      <w:proofErr w:type="gramEnd"/>
      <w:r w:rsidRPr="006A345F">
        <w:rPr>
          <w:rFonts w:eastAsia="TimesNewRomanPSMT"/>
          <w:color w:val="281F2C"/>
          <w:sz w:val="24"/>
          <w:szCs w:val="24"/>
          <w:lang w:eastAsia="en-US"/>
        </w:rPr>
        <w:t xml:space="preserve"> обучающимися образовательных программ в образовательной организации</w:t>
      </w:r>
      <w:r w:rsidRPr="006A345F">
        <w:rPr>
          <w:rFonts w:eastAsiaTheme="minorHAnsi"/>
          <w:color w:val="281F2C"/>
          <w:sz w:val="24"/>
          <w:szCs w:val="24"/>
          <w:lang w:eastAsia="en-US"/>
        </w:rPr>
        <w:t>.</w:t>
      </w:r>
    </w:p>
    <w:p w:rsidR="00E7059A" w:rsidRPr="00E7059A" w:rsidRDefault="00464718" w:rsidP="00E7059A">
      <w:pPr>
        <w:numPr>
          <w:ilvl w:val="1"/>
          <w:numId w:val="11"/>
        </w:numPr>
        <w:jc w:val="both"/>
        <w:rPr>
          <w:sz w:val="24"/>
          <w:szCs w:val="24"/>
          <w:u w:val="single"/>
        </w:rPr>
      </w:pPr>
      <w:r w:rsidRPr="00E7059A">
        <w:rPr>
          <w:rFonts w:eastAsia="TimesNewRomanPSMT"/>
          <w:sz w:val="24"/>
          <w:szCs w:val="24"/>
          <w:lang w:eastAsia="en-US"/>
        </w:rPr>
        <w:t xml:space="preserve">Положение разработано в соответствии </w:t>
      </w:r>
      <w:proofErr w:type="gramStart"/>
      <w:r w:rsidRPr="00E7059A">
        <w:rPr>
          <w:rFonts w:eastAsia="TimesNewRomanPSMT"/>
          <w:sz w:val="24"/>
          <w:szCs w:val="24"/>
          <w:lang w:eastAsia="en-US"/>
        </w:rPr>
        <w:t>с</w:t>
      </w:r>
      <w:proofErr w:type="gramEnd"/>
      <w:r w:rsidR="00E7059A">
        <w:rPr>
          <w:rFonts w:eastAsia="TimesNewRomanPSMT"/>
          <w:sz w:val="24"/>
          <w:szCs w:val="24"/>
          <w:lang w:eastAsia="en-US"/>
        </w:rPr>
        <w:t>:</w:t>
      </w:r>
    </w:p>
    <w:p w:rsidR="00E7059A" w:rsidRPr="00E7059A" w:rsidRDefault="00464718" w:rsidP="00E7059A">
      <w:pPr>
        <w:numPr>
          <w:ilvl w:val="0"/>
          <w:numId w:val="13"/>
        </w:numPr>
        <w:jc w:val="both"/>
        <w:rPr>
          <w:sz w:val="24"/>
          <w:szCs w:val="24"/>
          <w:u w:val="single"/>
        </w:rPr>
      </w:pPr>
      <w:r w:rsidRPr="00E7059A">
        <w:rPr>
          <w:rFonts w:eastAsia="TimesNewRomanPSMT"/>
          <w:sz w:val="24"/>
          <w:szCs w:val="24"/>
          <w:lang w:eastAsia="en-US"/>
        </w:rPr>
        <w:t>п</w:t>
      </w:r>
      <w:r w:rsidRPr="00E7059A">
        <w:rPr>
          <w:rFonts w:eastAsiaTheme="minorHAnsi"/>
          <w:sz w:val="24"/>
          <w:szCs w:val="24"/>
          <w:lang w:eastAsia="en-US"/>
        </w:rPr>
        <w:t xml:space="preserve">.11 </w:t>
      </w:r>
      <w:r w:rsidRPr="00E7059A">
        <w:rPr>
          <w:rFonts w:eastAsia="TimesNewRomanPSMT"/>
          <w:sz w:val="24"/>
          <w:szCs w:val="24"/>
          <w:lang w:eastAsia="en-US"/>
        </w:rPr>
        <w:t xml:space="preserve">ч. </w:t>
      </w:r>
      <w:proofErr w:type="gramStart"/>
      <w:r w:rsidRPr="00E7059A">
        <w:rPr>
          <w:rFonts w:eastAsia="TimesNewRomanPSMT"/>
          <w:sz w:val="24"/>
          <w:szCs w:val="24"/>
          <w:lang w:eastAsia="en-US"/>
        </w:rPr>
        <w:t>З</w:t>
      </w:r>
      <w:proofErr w:type="gramEnd"/>
      <w:r w:rsidRPr="00E7059A">
        <w:rPr>
          <w:rFonts w:eastAsia="TimesNewRomanPSMT"/>
          <w:sz w:val="24"/>
          <w:szCs w:val="24"/>
          <w:lang w:eastAsia="en-US"/>
        </w:rPr>
        <w:t xml:space="preserve"> ст</w:t>
      </w:r>
      <w:r w:rsidRPr="00E7059A">
        <w:rPr>
          <w:rFonts w:eastAsiaTheme="minorHAnsi"/>
          <w:sz w:val="24"/>
          <w:szCs w:val="24"/>
          <w:lang w:eastAsia="en-US"/>
        </w:rPr>
        <w:t xml:space="preserve">.28 </w:t>
      </w:r>
      <w:r w:rsidRPr="00E7059A">
        <w:rPr>
          <w:rFonts w:eastAsia="TimesNewRomanPSMT"/>
          <w:sz w:val="24"/>
          <w:szCs w:val="24"/>
          <w:lang w:eastAsia="en-US"/>
        </w:rPr>
        <w:t xml:space="preserve">Федерального Закона </w:t>
      </w:r>
      <w:r w:rsidRPr="00E7059A">
        <w:rPr>
          <w:rFonts w:eastAsiaTheme="minorHAnsi"/>
          <w:sz w:val="24"/>
          <w:szCs w:val="24"/>
          <w:lang w:eastAsia="en-US"/>
        </w:rPr>
        <w:t>«</w:t>
      </w:r>
      <w:r w:rsidRPr="00E7059A">
        <w:rPr>
          <w:rFonts w:eastAsia="TimesNewRomanPSMT"/>
          <w:sz w:val="24"/>
          <w:szCs w:val="24"/>
          <w:lang w:eastAsia="en-US"/>
        </w:rPr>
        <w:t>Об образовании в Российской Федерации</w:t>
      </w:r>
      <w:r w:rsidR="00E7059A">
        <w:rPr>
          <w:rFonts w:eastAsiaTheme="minorHAnsi"/>
          <w:sz w:val="24"/>
          <w:szCs w:val="24"/>
          <w:lang w:eastAsia="en-US"/>
        </w:rPr>
        <w:t>»,</w:t>
      </w:r>
    </w:p>
    <w:p w:rsidR="00E7059A" w:rsidRPr="00E7059A" w:rsidRDefault="00464718" w:rsidP="00E7059A">
      <w:pPr>
        <w:numPr>
          <w:ilvl w:val="0"/>
          <w:numId w:val="13"/>
        </w:numPr>
        <w:jc w:val="both"/>
        <w:rPr>
          <w:sz w:val="24"/>
          <w:szCs w:val="24"/>
          <w:u w:val="single"/>
        </w:rPr>
      </w:pPr>
      <w:r w:rsidRPr="00E7059A">
        <w:rPr>
          <w:rFonts w:eastAsia="TimesNewRomanPSMT"/>
          <w:sz w:val="24"/>
          <w:szCs w:val="24"/>
          <w:lang w:eastAsia="en-US"/>
        </w:rPr>
        <w:t>Федеральным государственным образовательны</w:t>
      </w:r>
      <w:r w:rsidR="00E7059A">
        <w:rPr>
          <w:rFonts w:eastAsia="TimesNewRomanPSMT"/>
          <w:sz w:val="24"/>
          <w:szCs w:val="24"/>
          <w:lang w:eastAsia="en-US"/>
        </w:rPr>
        <w:t>м</w:t>
      </w:r>
      <w:r w:rsidRPr="00E7059A">
        <w:rPr>
          <w:rFonts w:eastAsia="TimesNewRomanPSMT"/>
          <w:sz w:val="24"/>
          <w:szCs w:val="24"/>
          <w:lang w:eastAsia="en-US"/>
        </w:rPr>
        <w:t xml:space="preserve"> стандарт</w:t>
      </w:r>
      <w:r w:rsidR="00E7059A">
        <w:rPr>
          <w:rFonts w:eastAsia="TimesNewRomanPSMT"/>
          <w:sz w:val="24"/>
          <w:szCs w:val="24"/>
          <w:lang w:eastAsia="en-US"/>
        </w:rPr>
        <w:t>ом начального общего образования;</w:t>
      </w:r>
    </w:p>
    <w:p w:rsidR="00E7059A" w:rsidRPr="00E7059A" w:rsidRDefault="00E7059A" w:rsidP="00E7059A">
      <w:pPr>
        <w:numPr>
          <w:ilvl w:val="0"/>
          <w:numId w:val="13"/>
        </w:numPr>
        <w:jc w:val="both"/>
        <w:rPr>
          <w:sz w:val="24"/>
          <w:szCs w:val="24"/>
          <w:u w:val="single"/>
        </w:rPr>
      </w:pPr>
      <w:r w:rsidRPr="00E7059A">
        <w:rPr>
          <w:rFonts w:eastAsia="TimesNewRomanPSMT"/>
          <w:sz w:val="24"/>
          <w:szCs w:val="24"/>
          <w:lang w:eastAsia="en-US"/>
        </w:rPr>
        <w:t>Федеральным государственным образовательны</w:t>
      </w:r>
      <w:r>
        <w:rPr>
          <w:rFonts w:eastAsia="TimesNewRomanPSMT"/>
          <w:sz w:val="24"/>
          <w:szCs w:val="24"/>
          <w:lang w:eastAsia="en-US"/>
        </w:rPr>
        <w:t>м</w:t>
      </w:r>
      <w:r w:rsidRPr="00E7059A">
        <w:rPr>
          <w:rFonts w:eastAsia="TimesNewRomanPSMT"/>
          <w:sz w:val="24"/>
          <w:szCs w:val="24"/>
          <w:lang w:eastAsia="en-US"/>
        </w:rPr>
        <w:t xml:space="preserve"> стандарт</w:t>
      </w:r>
      <w:r>
        <w:rPr>
          <w:rFonts w:eastAsia="TimesNewRomanPSMT"/>
          <w:sz w:val="24"/>
          <w:szCs w:val="24"/>
          <w:lang w:eastAsia="en-US"/>
        </w:rPr>
        <w:t>ом основного общего образования;</w:t>
      </w:r>
    </w:p>
    <w:p w:rsidR="00E7059A" w:rsidRPr="00E7059A" w:rsidRDefault="00E7059A" w:rsidP="00E7059A">
      <w:pPr>
        <w:numPr>
          <w:ilvl w:val="0"/>
          <w:numId w:val="13"/>
        </w:numPr>
        <w:jc w:val="both"/>
        <w:rPr>
          <w:sz w:val="24"/>
          <w:szCs w:val="24"/>
          <w:u w:val="single"/>
        </w:rPr>
      </w:pPr>
      <w:r w:rsidRPr="00E7059A">
        <w:rPr>
          <w:rFonts w:eastAsia="TimesNewRomanPSMT"/>
          <w:sz w:val="24"/>
          <w:szCs w:val="24"/>
          <w:lang w:eastAsia="en-US"/>
        </w:rPr>
        <w:t>Федеральным государственным образовательны</w:t>
      </w:r>
      <w:r>
        <w:rPr>
          <w:rFonts w:eastAsia="TimesNewRomanPSMT"/>
          <w:sz w:val="24"/>
          <w:szCs w:val="24"/>
          <w:lang w:eastAsia="en-US"/>
        </w:rPr>
        <w:t>м</w:t>
      </w:r>
      <w:r w:rsidRPr="00E7059A">
        <w:rPr>
          <w:rFonts w:eastAsia="TimesNewRomanPSMT"/>
          <w:sz w:val="24"/>
          <w:szCs w:val="24"/>
          <w:lang w:eastAsia="en-US"/>
        </w:rPr>
        <w:t xml:space="preserve"> стандарт</w:t>
      </w:r>
      <w:r>
        <w:rPr>
          <w:rFonts w:eastAsia="TimesNewRomanPSMT"/>
          <w:sz w:val="24"/>
          <w:szCs w:val="24"/>
          <w:lang w:eastAsia="en-US"/>
        </w:rPr>
        <w:t>ом среднего общего образования;</w:t>
      </w:r>
    </w:p>
    <w:p w:rsidR="00E7059A" w:rsidRPr="00E7059A" w:rsidRDefault="00E7059A" w:rsidP="00E7059A">
      <w:pPr>
        <w:numPr>
          <w:ilvl w:val="0"/>
          <w:numId w:val="13"/>
        </w:numPr>
        <w:jc w:val="both"/>
        <w:rPr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Федеральным компонентом государственных стандартов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основного общего и среднего общего образования;</w:t>
      </w:r>
    </w:p>
    <w:p w:rsidR="00E7059A" w:rsidRPr="00E7059A" w:rsidRDefault="006A345F" w:rsidP="00E7059A">
      <w:pPr>
        <w:numPr>
          <w:ilvl w:val="0"/>
          <w:numId w:val="13"/>
        </w:numPr>
        <w:jc w:val="both"/>
        <w:rPr>
          <w:sz w:val="24"/>
          <w:szCs w:val="24"/>
          <w:u w:val="single"/>
        </w:rPr>
      </w:pPr>
      <w:r w:rsidRPr="00E7059A">
        <w:rPr>
          <w:rFonts w:eastAsiaTheme="minorHAnsi"/>
          <w:sz w:val="24"/>
          <w:szCs w:val="24"/>
          <w:lang w:eastAsia="en-US"/>
        </w:rPr>
        <w:t xml:space="preserve"> п. 20 </w:t>
      </w:r>
      <w:r w:rsidRPr="00E7059A">
        <w:rPr>
          <w:sz w:val="24"/>
          <w:szCs w:val="24"/>
        </w:rPr>
        <w:t xml:space="preserve"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 приказом Министерства образования и науки РФ от 30 августа </w:t>
      </w:r>
      <w:smartTag w:uri="urn:schemas-microsoft-com:office:smarttags" w:element="metricconverter">
        <w:smartTagPr>
          <w:attr w:name="ProductID" w:val="2013 г"/>
        </w:smartTagPr>
        <w:r w:rsidRPr="00E7059A">
          <w:rPr>
            <w:sz w:val="24"/>
            <w:szCs w:val="24"/>
          </w:rPr>
          <w:t>2013 г</w:t>
        </w:r>
      </w:smartTag>
      <w:r w:rsidRPr="00E7059A">
        <w:rPr>
          <w:sz w:val="24"/>
          <w:szCs w:val="24"/>
        </w:rPr>
        <w:t xml:space="preserve">. N 1015 , </w:t>
      </w:r>
    </w:p>
    <w:p w:rsidR="00E7059A" w:rsidRPr="00E7059A" w:rsidRDefault="006A345F" w:rsidP="00E7059A">
      <w:pPr>
        <w:numPr>
          <w:ilvl w:val="0"/>
          <w:numId w:val="13"/>
        </w:numPr>
        <w:jc w:val="both"/>
        <w:rPr>
          <w:sz w:val="24"/>
          <w:szCs w:val="24"/>
          <w:u w:val="single"/>
        </w:rPr>
      </w:pPr>
      <w:r w:rsidRPr="00E7059A">
        <w:rPr>
          <w:sz w:val="24"/>
          <w:szCs w:val="24"/>
        </w:rPr>
        <w:t xml:space="preserve">Уставом </w:t>
      </w:r>
      <w:r w:rsidR="00E7059A">
        <w:rPr>
          <w:sz w:val="24"/>
          <w:szCs w:val="24"/>
        </w:rPr>
        <w:t>школы;</w:t>
      </w:r>
    </w:p>
    <w:p w:rsidR="00E7059A" w:rsidRDefault="00E7059A" w:rsidP="00E7059A">
      <w:pPr>
        <w:numPr>
          <w:ilvl w:val="0"/>
          <w:numId w:val="13"/>
        </w:numPr>
        <w:jc w:val="both"/>
        <w:rPr>
          <w:sz w:val="24"/>
          <w:szCs w:val="24"/>
          <w:u w:val="single"/>
        </w:rPr>
      </w:pPr>
      <w:r w:rsidRPr="00E7059A">
        <w:rPr>
          <w:sz w:val="24"/>
          <w:szCs w:val="24"/>
        </w:rPr>
        <w:t xml:space="preserve">Основной образовательной программой начального общего образования (далее ООП НОО), Основной образовательной программой основного и среднего общего образования (далее ООП ООО, ООП СОО). </w:t>
      </w:r>
    </w:p>
    <w:p w:rsidR="006A345F" w:rsidRPr="006A345F" w:rsidRDefault="00464718" w:rsidP="006A345F">
      <w:pPr>
        <w:numPr>
          <w:ilvl w:val="1"/>
          <w:numId w:val="11"/>
        </w:numPr>
        <w:jc w:val="both"/>
        <w:rPr>
          <w:sz w:val="24"/>
          <w:szCs w:val="24"/>
          <w:u w:val="single"/>
        </w:rPr>
      </w:pPr>
      <w:proofErr w:type="gramStart"/>
      <w:r w:rsidRPr="006A345F">
        <w:rPr>
          <w:rFonts w:eastAsia="TimesNewRomanPSMT"/>
          <w:color w:val="281F2C"/>
          <w:sz w:val="24"/>
          <w:szCs w:val="24"/>
          <w:lang w:eastAsia="en-US"/>
        </w:rPr>
        <w:t>Положение является локальным нормативным актом муниципального бюджетного общеобразовательного учреждения</w:t>
      </w:r>
      <w:r w:rsidRPr="006A345F">
        <w:rPr>
          <w:rFonts w:eastAsiaTheme="minorHAnsi"/>
          <w:color w:val="281F2C"/>
          <w:sz w:val="24"/>
          <w:szCs w:val="24"/>
          <w:lang w:eastAsia="en-US"/>
        </w:rPr>
        <w:t xml:space="preserve"> </w:t>
      </w:r>
      <w:proofErr w:type="spellStart"/>
      <w:r w:rsidRPr="006A345F">
        <w:rPr>
          <w:rFonts w:eastAsia="TimesNewRomanPSMT"/>
          <w:color w:val="281F2C"/>
          <w:sz w:val="24"/>
          <w:szCs w:val="24"/>
          <w:lang w:eastAsia="en-US"/>
        </w:rPr>
        <w:t>Аксайской</w:t>
      </w:r>
      <w:proofErr w:type="spellEnd"/>
      <w:r w:rsidRPr="006A345F">
        <w:rPr>
          <w:rFonts w:eastAsia="TimesNewRomanPSMT"/>
          <w:color w:val="281F2C"/>
          <w:sz w:val="24"/>
          <w:szCs w:val="24"/>
          <w:lang w:eastAsia="en-US"/>
        </w:rPr>
        <w:t xml:space="preserve"> средней общеобразовательной школы № 2 (далее – Организация)</w:t>
      </w:r>
      <w:r w:rsidRPr="006A345F">
        <w:rPr>
          <w:rFonts w:eastAsiaTheme="minorHAnsi"/>
          <w:color w:val="281F2C"/>
          <w:sz w:val="24"/>
          <w:szCs w:val="24"/>
          <w:lang w:eastAsia="en-US"/>
        </w:rPr>
        <w:t xml:space="preserve">, </w:t>
      </w:r>
      <w:r w:rsidRPr="006A345F">
        <w:rPr>
          <w:rFonts w:eastAsia="TimesNewRomanPSMT"/>
          <w:color w:val="281F2C"/>
          <w:sz w:val="24"/>
          <w:szCs w:val="24"/>
          <w:lang w:eastAsia="en-US"/>
        </w:rPr>
        <w:t xml:space="preserve">регулирующим организацию </w:t>
      </w:r>
      <w:r w:rsidR="006A345F" w:rsidRPr="006A345F">
        <w:rPr>
          <w:rFonts w:eastAsia="TimesNewRomanPSMT"/>
          <w:color w:val="281F2C"/>
          <w:sz w:val="24"/>
          <w:szCs w:val="24"/>
          <w:lang w:eastAsia="en-US"/>
        </w:rPr>
        <w:t xml:space="preserve">системы учета индивидуальных достижений </w:t>
      </w:r>
      <w:r w:rsidRPr="006A345F">
        <w:rPr>
          <w:rFonts w:eastAsia="TimesNewRomanPSMT"/>
          <w:color w:val="281F2C"/>
          <w:sz w:val="24"/>
          <w:szCs w:val="24"/>
          <w:lang w:eastAsia="en-US"/>
        </w:rPr>
        <w:t xml:space="preserve">освоения обучающимися основной образовательной программы </w:t>
      </w:r>
      <w:r w:rsidR="006A345F" w:rsidRPr="006A345F">
        <w:rPr>
          <w:rFonts w:eastAsia="TimesNewRomanPSMT"/>
          <w:color w:val="281F2C"/>
          <w:sz w:val="24"/>
          <w:szCs w:val="24"/>
          <w:lang w:eastAsia="en-US"/>
        </w:rPr>
        <w:t xml:space="preserve">начального общего образования (далее – ООП НОО), основной образовательной программы основного общего образования (далее – ООП ООО), основной образовательной программы среднего общего образования (далее – ООП СОО)  </w:t>
      </w:r>
      <w:r w:rsidRPr="006A345F">
        <w:rPr>
          <w:rFonts w:eastAsia="TimesNewRomanPSMT"/>
          <w:color w:val="281F2C"/>
          <w:sz w:val="24"/>
          <w:szCs w:val="24"/>
          <w:lang w:eastAsia="en-US"/>
        </w:rPr>
        <w:t>в Организации</w:t>
      </w:r>
      <w:r w:rsidRPr="006A345F">
        <w:rPr>
          <w:rFonts w:eastAsiaTheme="minorHAnsi"/>
          <w:color w:val="281F2C"/>
          <w:sz w:val="24"/>
          <w:szCs w:val="24"/>
          <w:lang w:eastAsia="en-US"/>
        </w:rPr>
        <w:t>.</w:t>
      </w:r>
      <w:r w:rsidR="006A345F" w:rsidRPr="006A345F">
        <w:rPr>
          <w:rFonts w:eastAsiaTheme="minorHAnsi"/>
          <w:color w:val="281F2C"/>
          <w:sz w:val="24"/>
          <w:szCs w:val="24"/>
          <w:lang w:eastAsia="en-US"/>
        </w:rPr>
        <w:t xml:space="preserve"> </w:t>
      </w:r>
      <w:proofErr w:type="gramEnd"/>
    </w:p>
    <w:p w:rsidR="006A345F" w:rsidRPr="006A345F" w:rsidRDefault="006A345F" w:rsidP="006A345F">
      <w:pPr>
        <w:numPr>
          <w:ilvl w:val="1"/>
          <w:numId w:val="11"/>
        </w:numPr>
        <w:jc w:val="both"/>
        <w:rPr>
          <w:sz w:val="24"/>
          <w:szCs w:val="24"/>
          <w:u w:val="single"/>
        </w:rPr>
      </w:pPr>
      <w:proofErr w:type="gramStart"/>
      <w:r w:rsidRPr="006A345F">
        <w:rPr>
          <w:rFonts w:eastAsia="TimesNewRomanPSMT"/>
          <w:color w:val="281F2C"/>
          <w:sz w:val="24"/>
          <w:szCs w:val="24"/>
          <w:lang w:eastAsia="en-US"/>
        </w:rPr>
        <w:t>Федеральные государственные образовательные стандарты начального общего, основного общего, среднего общего образования</w:t>
      </w:r>
      <w:r>
        <w:rPr>
          <w:rFonts w:eastAsia="TimesNewRomanPSMT"/>
          <w:color w:val="281F2C"/>
          <w:sz w:val="24"/>
          <w:szCs w:val="24"/>
          <w:lang w:eastAsia="en-US"/>
        </w:rPr>
        <w:t xml:space="preserve"> (далее – ФГОС НОО, ФГОС ООО, ФГОС СОО) </w:t>
      </w:r>
      <w:r>
        <w:rPr>
          <w:rFonts w:ascii="Times New Roman CYR" w:hAnsi="Times New Roman CYR" w:cs="Times New Roman CYR"/>
          <w:sz w:val="24"/>
          <w:szCs w:val="24"/>
        </w:rPr>
        <w:t xml:space="preserve">или федеральный компонент государственных стандартов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начального общего, основного общего и среднего общего образования (далее – ФК ГСОО)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A345F">
        <w:rPr>
          <w:rFonts w:eastAsia="TimesNewRomanPSMT"/>
          <w:color w:val="281F2C"/>
          <w:sz w:val="24"/>
          <w:szCs w:val="24"/>
          <w:lang w:eastAsia="en-US"/>
        </w:rPr>
        <w:lastRenderedPageBreak/>
        <w:t xml:space="preserve">являются основой системы индивидуального учета и </w:t>
      </w:r>
      <w:r w:rsidRPr="006A345F">
        <w:rPr>
          <w:sz w:val="24"/>
          <w:szCs w:val="24"/>
        </w:rPr>
        <w:t xml:space="preserve">результатов освоения обучающимися </w:t>
      </w:r>
      <w:r>
        <w:rPr>
          <w:sz w:val="24"/>
          <w:szCs w:val="24"/>
        </w:rPr>
        <w:t>ООП НОО, ООП ООО, ООП СОО,</w:t>
      </w:r>
      <w:r w:rsidRPr="006A345F">
        <w:rPr>
          <w:rFonts w:eastAsia="TimesNewRomanPSMT"/>
          <w:color w:val="281F2C"/>
          <w:sz w:val="24"/>
          <w:szCs w:val="24"/>
          <w:lang w:eastAsia="en-US"/>
        </w:rPr>
        <w:t xml:space="preserve"> объективности текущего</w:t>
      </w:r>
      <w:r>
        <w:rPr>
          <w:rFonts w:eastAsiaTheme="minorHAnsi"/>
          <w:color w:val="281F2C"/>
          <w:sz w:val="24"/>
          <w:szCs w:val="24"/>
          <w:lang w:eastAsia="en-US"/>
        </w:rPr>
        <w:t xml:space="preserve"> и </w:t>
      </w:r>
      <w:r w:rsidRPr="006A345F">
        <w:rPr>
          <w:rFonts w:eastAsia="TimesNewRomanPSMT"/>
          <w:color w:val="281F2C"/>
          <w:sz w:val="24"/>
          <w:szCs w:val="24"/>
          <w:lang w:eastAsia="en-US"/>
        </w:rPr>
        <w:t>промежуточного контроля в период освоения обучающимися соответствующей образовательной</w:t>
      </w:r>
      <w:proofErr w:type="gramEnd"/>
      <w:r w:rsidRPr="006A345F">
        <w:rPr>
          <w:rFonts w:eastAsia="TimesNewRomanPSMT"/>
          <w:color w:val="281F2C"/>
          <w:sz w:val="24"/>
          <w:szCs w:val="24"/>
          <w:lang w:eastAsia="en-US"/>
        </w:rPr>
        <w:t xml:space="preserve"> программы</w:t>
      </w:r>
      <w:r w:rsidRPr="006A345F">
        <w:rPr>
          <w:rFonts w:eastAsiaTheme="minorHAnsi"/>
          <w:color w:val="281F2C"/>
          <w:sz w:val="24"/>
          <w:szCs w:val="24"/>
          <w:lang w:eastAsia="en-US"/>
        </w:rPr>
        <w:t>.</w:t>
      </w:r>
    </w:p>
    <w:p w:rsidR="006A345F" w:rsidRPr="006A345F" w:rsidRDefault="006A345F" w:rsidP="006A345F">
      <w:pPr>
        <w:numPr>
          <w:ilvl w:val="1"/>
          <w:numId w:val="11"/>
        </w:numPr>
        <w:jc w:val="both"/>
        <w:rPr>
          <w:sz w:val="24"/>
          <w:szCs w:val="24"/>
          <w:u w:val="single"/>
        </w:rPr>
      </w:pPr>
      <w:r w:rsidRPr="006A345F">
        <w:rPr>
          <w:rFonts w:eastAsiaTheme="minorHAnsi"/>
          <w:sz w:val="24"/>
          <w:szCs w:val="24"/>
          <w:lang w:eastAsia="en-US"/>
        </w:rPr>
        <w:t xml:space="preserve">Система учета динамики индивидуальных достижений, являясь частью </w:t>
      </w:r>
      <w:proofErr w:type="spellStart"/>
      <w:r w:rsidRPr="006A345F">
        <w:rPr>
          <w:rFonts w:eastAsiaTheme="minorHAnsi"/>
          <w:sz w:val="24"/>
          <w:szCs w:val="24"/>
          <w:lang w:eastAsia="en-US"/>
        </w:rPr>
        <w:t>внутришкольного</w:t>
      </w:r>
      <w:proofErr w:type="spellEnd"/>
      <w:r w:rsidRPr="006A345F">
        <w:rPr>
          <w:rFonts w:eastAsiaTheme="minorHAnsi"/>
          <w:sz w:val="24"/>
          <w:szCs w:val="24"/>
          <w:lang w:eastAsia="en-US"/>
        </w:rPr>
        <w:t xml:space="preserve"> контроля (ВШК), представляет собой один из инструментов реализации требований ФГОС, </w:t>
      </w:r>
      <w:r w:rsidRPr="006A345F">
        <w:rPr>
          <w:rFonts w:ascii="Times New Roman CYR" w:hAnsi="Times New Roman CYR" w:cs="Times New Roman CYR"/>
          <w:color w:val="000000"/>
          <w:sz w:val="24"/>
          <w:szCs w:val="24"/>
        </w:rPr>
        <w:t>ФК ГСОО</w:t>
      </w:r>
      <w:r w:rsidRPr="006A345F">
        <w:rPr>
          <w:rFonts w:eastAsiaTheme="minorHAnsi"/>
          <w:sz w:val="24"/>
          <w:szCs w:val="24"/>
          <w:lang w:eastAsia="en-US"/>
        </w:rPr>
        <w:t xml:space="preserve"> к результатам освоения основных образовательных программы образования и направлена на обеспечение качества образования, что предполагает </w:t>
      </w:r>
      <w:proofErr w:type="spellStart"/>
      <w:r w:rsidRPr="006A345F">
        <w:rPr>
          <w:rFonts w:eastAsiaTheme="minorHAnsi"/>
          <w:sz w:val="24"/>
          <w:szCs w:val="24"/>
          <w:lang w:eastAsia="en-US"/>
        </w:rPr>
        <w:t>вовлечѐнность</w:t>
      </w:r>
      <w:proofErr w:type="spellEnd"/>
      <w:r w:rsidRPr="006A345F">
        <w:rPr>
          <w:rFonts w:eastAsiaTheme="minorHAnsi"/>
          <w:sz w:val="24"/>
          <w:szCs w:val="24"/>
          <w:lang w:eastAsia="en-US"/>
        </w:rPr>
        <w:t xml:space="preserve"> в оценочную </w:t>
      </w:r>
      <w:proofErr w:type="gramStart"/>
      <w:r w:rsidRPr="006A345F">
        <w:rPr>
          <w:rFonts w:eastAsiaTheme="minorHAnsi"/>
          <w:sz w:val="24"/>
          <w:szCs w:val="24"/>
          <w:lang w:eastAsia="en-US"/>
        </w:rPr>
        <w:t>деятельность</w:t>
      </w:r>
      <w:proofErr w:type="gramEnd"/>
      <w:r w:rsidRPr="006A345F">
        <w:rPr>
          <w:rFonts w:eastAsiaTheme="minorHAnsi"/>
          <w:sz w:val="24"/>
          <w:szCs w:val="24"/>
          <w:lang w:eastAsia="en-US"/>
        </w:rPr>
        <w:t xml:space="preserve"> как педагогов, так и обучающихся</w:t>
      </w:r>
      <w:r w:rsidRPr="006A345F">
        <w:rPr>
          <w:rFonts w:eastAsiaTheme="minorHAnsi"/>
          <w:lang w:eastAsia="en-US"/>
        </w:rPr>
        <w:t>.</w:t>
      </w:r>
    </w:p>
    <w:p w:rsidR="006A345F" w:rsidRPr="006A345F" w:rsidRDefault="006A345F" w:rsidP="006A345F">
      <w:pPr>
        <w:numPr>
          <w:ilvl w:val="1"/>
          <w:numId w:val="11"/>
        </w:numPr>
        <w:jc w:val="both"/>
        <w:rPr>
          <w:sz w:val="24"/>
          <w:szCs w:val="24"/>
          <w:u w:val="single"/>
        </w:rPr>
      </w:pPr>
      <w:r w:rsidRPr="006A345F">
        <w:rPr>
          <w:rFonts w:eastAsiaTheme="minorHAnsi"/>
          <w:sz w:val="24"/>
          <w:szCs w:val="24"/>
          <w:lang w:eastAsia="en-US"/>
        </w:rPr>
        <w:t>Система учета индивидуальных учебных достижений обучающихся обеспечивает:</w:t>
      </w:r>
    </w:p>
    <w:p w:rsidR="006A345F" w:rsidRPr="006A345F" w:rsidRDefault="006A345F" w:rsidP="006A345F">
      <w:pPr>
        <w:pStyle w:val="a3"/>
        <w:numPr>
          <w:ilvl w:val="0"/>
          <w:numId w:val="12"/>
        </w:numPr>
        <w:rPr>
          <w:rFonts w:eastAsiaTheme="minorHAnsi"/>
          <w:lang w:eastAsia="en-US"/>
        </w:rPr>
      </w:pPr>
      <w:r w:rsidRPr="006A345F">
        <w:rPr>
          <w:rFonts w:eastAsiaTheme="minorHAnsi"/>
          <w:lang w:eastAsia="en-US"/>
        </w:rPr>
        <w:t>реализацию индивидуального подхода в образовательном процессе;</w:t>
      </w:r>
    </w:p>
    <w:p w:rsidR="006A345F" w:rsidRPr="006A345F" w:rsidRDefault="006A345F" w:rsidP="006A345F">
      <w:pPr>
        <w:pStyle w:val="a3"/>
        <w:numPr>
          <w:ilvl w:val="0"/>
          <w:numId w:val="12"/>
        </w:numPr>
        <w:rPr>
          <w:rFonts w:eastAsiaTheme="minorHAnsi"/>
          <w:lang w:eastAsia="en-US"/>
        </w:rPr>
      </w:pPr>
      <w:r w:rsidRPr="006A345F">
        <w:rPr>
          <w:rFonts w:eastAsiaTheme="minorHAnsi"/>
          <w:lang w:eastAsia="en-US"/>
        </w:rPr>
        <w:t>поддержку высокой учебной мотивации школьников;</w:t>
      </w:r>
    </w:p>
    <w:p w:rsidR="006A345F" w:rsidRPr="006A345F" w:rsidRDefault="006A345F" w:rsidP="006A345F">
      <w:pPr>
        <w:pStyle w:val="a3"/>
        <w:numPr>
          <w:ilvl w:val="0"/>
          <w:numId w:val="12"/>
        </w:numPr>
        <w:rPr>
          <w:rFonts w:eastAsiaTheme="minorHAnsi"/>
          <w:lang w:eastAsia="en-US"/>
        </w:rPr>
      </w:pPr>
      <w:proofErr w:type="gramStart"/>
      <w:r w:rsidRPr="006A345F">
        <w:rPr>
          <w:rFonts w:eastAsiaTheme="minorHAnsi"/>
          <w:lang w:eastAsia="en-US"/>
        </w:rPr>
        <w:t>получение, накапливание и представление всем заин</w:t>
      </w:r>
      <w:r>
        <w:rPr>
          <w:rFonts w:eastAsiaTheme="minorHAnsi"/>
          <w:lang w:eastAsia="en-US"/>
        </w:rPr>
        <w:t xml:space="preserve">тересованным лицам, в том числе </w:t>
      </w:r>
      <w:r w:rsidRPr="006A345F">
        <w:rPr>
          <w:rFonts w:eastAsiaTheme="minorHAnsi"/>
          <w:lang w:eastAsia="en-US"/>
        </w:rPr>
        <w:t>родителям обучающихся, информации об учебных достижени</w:t>
      </w:r>
      <w:r>
        <w:rPr>
          <w:rFonts w:eastAsiaTheme="minorHAnsi"/>
          <w:lang w:eastAsia="en-US"/>
        </w:rPr>
        <w:t xml:space="preserve">ях обучающихся, класса за любой </w:t>
      </w:r>
      <w:r w:rsidRPr="006A345F">
        <w:rPr>
          <w:rFonts w:eastAsiaTheme="minorHAnsi"/>
          <w:lang w:eastAsia="en-US"/>
        </w:rPr>
        <w:t>промежуток времени;</w:t>
      </w:r>
      <w:proofErr w:type="gramEnd"/>
    </w:p>
    <w:p w:rsidR="006A345F" w:rsidRPr="006A345F" w:rsidRDefault="006A345F" w:rsidP="006A345F">
      <w:pPr>
        <w:pStyle w:val="a3"/>
        <w:numPr>
          <w:ilvl w:val="0"/>
          <w:numId w:val="12"/>
        </w:numPr>
        <w:rPr>
          <w:rFonts w:eastAsiaTheme="minorHAnsi"/>
          <w:lang w:eastAsia="en-US"/>
        </w:rPr>
      </w:pPr>
      <w:proofErr w:type="gramStart"/>
      <w:r w:rsidRPr="006A345F">
        <w:rPr>
          <w:rFonts w:eastAsiaTheme="minorHAnsi"/>
          <w:lang w:eastAsia="en-US"/>
        </w:rPr>
        <w:t>выявление лидеров и отстающих среди</w:t>
      </w:r>
      <w:r>
        <w:rPr>
          <w:rFonts w:eastAsiaTheme="minorHAnsi"/>
          <w:lang w:eastAsia="en-US"/>
        </w:rPr>
        <w:t xml:space="preserve"> обучающихся с целью реализации </w:t>
      </w:r>
      <w:r w:rsidRPr="006A345F">
        <w:rPr>
          <w:rFonts w:eastAsiaTheme="minorHAnsi"/>
          <w:lang w:eastAsia="en-US"/>
        </w:rPr>
        <w:t>индивидуального подхода в процессе обучения;</w:t>
      </w:r>
      <w:proofErr w:type="gramEnd"/>
    </w:p>
    <w:p w:rsidR="006A345F" w:rsidRPr="006A345F" w:rsidRDefault="006A345F" w:rsidP="006A345F">
      <w:pPr>
        <w:pStyle w:val="a3"/>
        <w:numPr>
          <w:ilvl w:val="0"/>
          <w:numId w:val="12"/>
        </w:numPr>
        <w:rPr>
          <w:rFonts w:eastAsiaTheme="minorHAnsi"/>
          <w:lang w:eastAsia="en-US"/>
        </w:rPr>
      </w:pPr>
      <w:r w:rsidRPr="006A345F">
        <w:rPr>
          <w:rFonts w:eastAsiaTheme="minorHAnsi"/>
          <w:lang w:eastAsia="en-US"/>
        </w:rPr>
        <w:t xml:space="preserve">объективную базу для поощрения </w:t>
      </w:r>
      <w:proofErr w:type="gramStart"/>
      <w:r w:rsidRPr="006A345F">
        <w:rPr>
          <w:rFonts w:eastAsiaTheme="minorHAnsi"/>
          <w:lang w:eastAsia="en-US"/>
        </w:rPr>
        <w:t>обучающихся</w:t>
      </w:r>
      <w:proofErr w:type="gramEnd"/>
      <w:r w:rsidRPr="006A345F">
        <w:rPr>
          <w:rFonts w:eastAsiaTheme="minorHAnsi"/>
          <w:lang w:eastAsia="en-US"/>
        </w:rPr>
        <w:t>;</w:t>
      </w:r>
    </w:p>
    <w:p w:rsidR="006A345F" w:rsidRPr="006A345F" w:rsidRDefault="006A345F" w:rsidP="006A345F">
      <w:pPr>
        <w:pStyle w:val="a3"/>
        <w:numPr>
          <w:ilvl w:val="0"/>
          <w:numId w:val="12"/>
        </w:numPr>
        <w:rPr>
          <w:rFonts w:eastAsiaTheme="minorHAnsi"/>
          <w:lang w:eastAsia="en-US"/>
        </w:rPr>
      </w:pPr>
      <w:r w:rsidRPr="006A345F">
        <w:rPr>
          <w:rFonts w:eastAsiaTheme="minorHAnsi"/>
          <w:lang w:eastAsia="en-US"/>
        </w:rPr>
        <w:t>основу для принятия управленческих решений и мер, направленных на получение</w:t>
      </w:r>
    </w:p>
    <w:p w:rsidR="006A345F" w:rsidRPr="006A345F" w:rsidRDefault="006A345F" w:rsidP="006A345F">
      <w:pPr>
        <w:pStyle w:val="a3"/>
        <w:numPr>
          <w:ilvl w:val="0"/>
          <w:numId w:val="12"/>
        </w:numPr>
        <w:rPr>
          <w:rFonts w:eastAsiaTheme="minorHAnsi"/>
          <w:lang w:eastAsia="en-US"/>
        </w:rPr>
      </w:pPr>
      <w:r w:rsidRPr="006A345F">
        <w:rPr>
          <w:rFonts w:eastAsiaTheme="minorHAnsi"/>
          <w:lang w:eastAsia="en-US"/>
        </w:rPr>
        <w:t>положительных изменений и образовательной деятельно</w:t>
      </w:r>
      <w:r>
        <w:rPr>
          <w:rFonts w:eastAsiaTheme="minorHAnsi"/>
          <w:lang w:eastAsia="en-US"/>
        </w:rPr>
        <w:t xml:space="preserve">сти школы, в целях повышения ее </w:t>
      </w:r>
      <w:r w:rsidRPr="006A345F">
        <w:rPr>
          <w:rFonts w:eastAsiaTheme="minorHAnsi"/>
          <w:lang w:eastAsia="en-US"/>
        </w:rPr>
        <w:t>результативности;</w:t>
      </w:r>
    </w:p>
    <w:p w:rsidR="00E7059A" w:rsidRDefault="006A345F" w:rsidP="00E7059A">
      <w:pPr>
        <w:pStyle w:val="a3"/>
        <w:numPr>
          <w:ilvl w:val="0"/>
          <w:numId w:val="12"/>
        </w:numPr>
        <w:rPr>
          <w:rFonts w:eastAsiaTheme="minorHAnsi"/>
          <w:lang w:eastAsia="en-US"/>
        </w:rPr>
      </w:pPr>
      <w:r w:rsidRPr="006A345F">
        <w:rPr>
          <w:rFonts w:eastAsiaTheme="minorHAnsi"/>
          <w:lang w:eastAsia="en-US"/>
        </w:rPr>
        <w:t>объективную основу для поощрения</w:t>
      </w:r>
      <w:r>
        <w:rPr>
          <w:rFonts w:eastAsiaTheme="minorHAnsi"/>
          <w:lang w:eastAsia="en-US"/>
        </w:rPr>
        <w:t xml:space="preserve"> и материального стимулирования </w:t>
      </w:r>
      <w:r w:rsidRPr="006A345F">
        <w:rPr>
          <w:rFonts w:eastAsiaTheme="minorHAnsi"/>
          <w:lang w:eastAsia="en-US"/>
        </w:rPr>
        <w:t>педагогического коллектива.</w:t>
      </w:r>
    </w:p>
    <w:p w:rsidR="00E7059A" w:rsidRPr="00E7059A" w:rsidRDefault="00E7059A" w:rsidP="00E7059A">
      <w:pPr>
        <w:pStyle w:val="a3"/>
        <w:numPr>
          <w:ilvl w:val="1"/>
          <w:numId w:val="11"/>
        </w:numPr>
        <w:rPr>
          <w:rFonts w:eastAsiaTheme="minorHAnsi"/>
          <w:lang w:eastAsia="en-US"/>
        </w:rPr>
      </w:pPr>
      <w:r w:rsidRPr="00E7059A">
        <w:rPr>
          <w:rFonts w:eastAsia="TimesNewRomanPSMT"/>
          <w:lang w:eastAsia="en-US"/>
        </w:rPr>
        <w:t xml:space="preserve">Положение  регламентирует деятельность учителей и администрации Организации  по учету индивидуальных достижений обучающихся. </w:t>
      </w:r>
    </w:p>
    <w:p w:rsidR="00E7059A" w:rsidRPr="00E7059A" w:rsidRDefault="00E7059A" w:rsidP="00E7059A">
      <w:pPr>
        <w:pStyle w:val="a3"/>
        <w:numPr>
          <w:ilvl w:val="1"/>
          <w:numId w:val="11"/>
        </w:numPr>
        <w:rPr>
          <w:rFonts w:eastAsiaTheme="minorHAnsi"/>
          <w:lang w:eastAsia="en-US"/>
        </w:rPr>
      </w:pPr>
      <w:r w:rsidRPr="00E7059A">
        <w:rPr>
          <w:rFonts w:eastAsia="TimesNewRomanPSMT"/>
          <w:color w:val="281F2C"/>
          <w:lang w:eastAsia="en-US"/>
        </w:rPr>
        <w:t>Положение  принимается на неопределенный  срок</w:t>
      </w:r>
      <w:r w:rsidRPr="00E7059A">
        <w:rPr>
          <w:rFonts w:eastAsiaTheme="minorHAnsi"/>
          <w:color w:val="281F2C"/>
          <w:lang w:eastAsia="en-US"/>
        </w:rPr>
        <w:t>.</w:t>
      </w:r>
    </w:p>
    <w:p w:rsidR="00E7059A" w:rsidRPr="00E7059A" w:rsidRDefault="00E7059A" w:rsidP="00E7059A">
      <w:pPr>
        <w:pStyle w:val="a3"/>
        <w:numPr>
          <w:ilvl w:val="1"/>
          <w:numId w:val="11"/>
        </w:numPr>
        <w:rPr>
          <w:rFonts w:eastAsiaTheme="minorHAnsi"/>
          <w:lang w:eastAsia="en-US"/>
        </w:rPr>
      </w:pPr>
      <w:r w:rsidRPr="006A345F">
        <w:rPr>
          <w:rFonts w:eastAsia="TimesNewRomanPSMT"/>
          <w:color w:val="281F2C"/>
          <w:lang w:eastAsia="en-US"/>
        </w:rPr>
        <w:t>Принятие и прекращение действия  Положения</w:t>
      </w:r>
      <w:r w:rsidRPr="006A345F">
        <w:rPr>
          <w:rFonts w:eastAsiaTheme="minorHAnsi"/>
          <w:color w:val="281F2C"/>
          <w:lang w:eastAsia="en-US"/>
        </w:rPr>
        <w:t xml:space="preserve">, </w:t>
      </w:r>
      <w:r w:rsidRPr="006A345F">
        <w:rPr>
          <w:rFonts w:eastAsia="TimesNewRomanPSMT"/>
          <w:color w:val="281F2C"/>
          <w:lang w:eastAsia="en-US"/>
        </w:rPr>
        <w:t>внесение изменений и дополнений в  Положение осуществляется в общем порядке</w:t>
      </w:r>
      <w:r w:rsidRPr="006A345F">
        <w:rPr>
          <w:rFonts w:eastAsiaTheme="minorHAnsi"/>
          <w:color w:val="281F2C"/>
          <w:lang w:eastAsia="en-US"/>
        </w:rPr>
        <w:t>,</w:t>
      </w:r>
      <w:r w:rsidRPr="006A345F">
        <w:rPr>
          <w:rFonts w:eastAsia="TimesNewRomanPSMT"/>
          <w:color w:val="281F2C"/>
          <w:lang w:eastAsia="en-US"/>
        </w:rPr>
        <w:t xml:space="preserve"> предусмотренном Уставом школы</w:t>
      </w:r>
      <w:r w:rsidRPr="006A345F">
        <w:rPr>
          <w:rFonts w:eastAsiaTheme="minorHAnsi"/>
          <w:color w:val="281F2C"/>
          <w:lang w:eastAsia="en-US"/>
        </w:rPr>
        <w:t>.</w:t>
      </w:r>
    </w:p>
    <w:p w:rsidR="00E7059A" w:rsidRPr="00E7059A" w:rsidRDefault="00E7059A" w:rsidP="00E7059A">
      <w:pPr>
        <w:pStyle w:val="a3"/>
        <w:numPr>
          <w:ilvl w:val="1"/>
          <w:numId w:val="11"/>
        </w:numPr>
        <w:rPr>
          <w:rFonts w:eastAsiaTheme="minorHAnsi"/>
          <w:lang w:eastAsia="en-US"/>
        </w:rPr>
      </w:pPr>
      <w:r w:rsidRPr="006A345F">
        <w:rPr>
          <w:rFonts w:eastAsia="TimesNewRomanPSMT"/>
          <w:color w:val="281F2C"/>
          <w:lang w:eastAsia="en-US"/>
        </w:rPr>
        <w:t xml:space="preserve">Индивидуальный учет </w:t>
      </w:r>
      <w:r>
        <w:rPr>
          <w:rFonts w:eastAsia="TimesNewRomanPSMT"/>
          <w:color w:val="281F2C"/>
          <w:lang w:eastAsia="en-US"/>
        </w:rPr>
        <w:t xml:space="preserve">предметных </w:t>
      </w:r>
      <w:r w:rsidRPr="006A345F">
        <w:rPr>
          <w:rFonts w:eastAsia="TimesNewRomanPSMT"/>
          <w:color w:val="281F2C"/>
          <w:lang w:eastAsia="en-US"/>
        </w:rPr>
        <w:t xml:space="preserve">результатов освоения </w:t>
      </w:r>
      <w:proofErr w:type="gramStart"/>
      <w:r w:rsidRPr="006A345F">
        <w:rPr>
          <w:rFonts w:eastAsia="TimesNewRomanPSMT"/>
          <w:color w:val="281F2C"/>
          <w:lang w:eastAsia="en-US"/>
        </w:rPr>
        <w:t>обучающимися</w:t>
      </w:r>
      <w:proofErr w:type="gramEnd"/>
      <w:r w:rsidRPr="006A345F">
        <w:rPr>
          <w:rFonts w:eastAsia="TimesNewRomanPSMT"/>
          <w:color w:val="281F2C"/>
          <w:lang w:eastAsia="en-US"/>
        </w:rPr>
        <w:t xml:space="preserve"> образовательных программ в Организации осуществляется в форме текущего</w:t>
      </w:r>
      <w:r w:rsidRPr="006A345F">
        <w:rPr>
          <w:rFonts w:eastAsiaTheme="minorHAnsi"/>
          <w:color w:val="281F2C"/>
          <w:lang w:eastAsia="en-US"/>
        </w:rPr>
        <w:t xml:space="preserve"> и </w:t>
      </w:r>
      <w:r w:rsidRPr="006A345F">
        <w:rPr>
          <w:rFonts w:eastAsia="TimesNewRomanPSMT"/>
          <w:color w:val="281F2C"/>
          <w:lang w:eastAsia="en-US"/>
        </w:rPr>
        <w:t>промежуточного контроля</w:t>
      </w:r>
      <w:r w:rsidRPr="006A345F">
        <w:rPr>
          <w:rFonts w:eastAsiaTheme="minorHAnsi"/>
          <w:color w:val="281F2C"/>
          <w:lang w:eastAsia="en-US"/>
        </w:rPr>
        <w:t xml:space="preserve"> </w:t>
      </w:r>
      <w:r w:rsidRPr="006A345F">
        <w:rPr>
          <w:rFonts w:eastAsia="TimesNewRomanPSMT"/>
          <w:color w:val="281F2C"/>
          <w:lang w:eastAsia="en-US"/>
        </w:rPr>
        <w:t>в соответствии с Положением о</w:t>
      </w:r>
      <w:r w:rsidRPr="006A345F">
        <w:rPr>
          <w:rFonts w:eastAsiaTheme="minorHAnsi"/>
          <w:color w:val="281F2C"/>
          <w:lang w:eastAsia="en-US"/>
        </w:rPr>
        <w:t xml:space="preserve"> </w:t>
      </w:r>
      <w:r w:rsidRPr="006A345F">
        <w:rPr>
          <w:rFonts w:ascii="Times New Roman CYR" w:hAnsi="Times New Roman CYR" w:cs="Times New Roman CYR"/>
          <w:bCs/>
          <w:color w:val="000000"/>
        </w:rPr>
        <w:t xml:space="preserve">проведении  </w:t>
      </w:r>
      <w:r w:rsidRPr="006A345F">
        <w:rPr>
          <w:rFonts w:ascii="Times New Roman CYR" w:hAnsi="Times New Roman CYR" w:cs="Times New Roman CYR"/>
          <w:bCs/>
          <w:color w:val="000000"/>
          <w:highlight w:val="white"/>
        </w:rPr>
        <w:t>промежуточной аттестации учащихся и осуществлении текущего контроля их успеваемост</w:t>
      </w:r>
      <w:r w:rsidRPr="006A345F">
        <w:rPr>
          <w:rFonts w:ascii="Times New Roman CYR" w:hAnsi="Times New Roman CYR" w:cs="Times New Roman CYR"/>
          <w:bCs/>
          <w:color w:val="000000"/>
        </w:rPr>
        <w:t>и</w:t>
      </w:r>
      <w:r w:rsidRPr="006A345F">
        <w:rPr>
          <w:rFonts w:eastAsiaTheme="minorHAnsi"/>
          <w:color w:val="281F2C"/>
          <w:lang w:eastAsia="en-US"/>
        </w:rPr>
        <w:t>.</w:t>
      </w:r>
    </w:p>
    <w:p w:rsidR="00767669" w:rsidRDefault="00E7059A" w:rsidP="00767669">
      <w:pPr>
        <w:pStyle w:val="a3"/>
        <w:numPr>
          <w:ilvl w:val="1"/>
          <w:numId w:val="11"/>
        </w:numPr>
        <w:rPr>
          <w:rFonts w:eastAsiaTheme="minorHAnsi"/>
          <w:lang w:eastAsia="en-US"/>
        </w:rPr>
      </w:pPr>
      <w:r w:rsidRPr="00E7059A">
        <w:rPr>
          <w:rFonts w:eastAsia="TimesNewRomanPSMT"/>
          <w:color w:val="281F2C"/>
          <w:lang w:eastAsia="en-US"/>
        </w:rPr>
        <w:t>Процедура текущего</w:t>
      </w:r>
      <w:r w:rsidRPr="00E7059A">
        <w:rPr>
          <w:rFonts w:eastAsiaTheme="minorHAnsi"/>
          <w:color w:val="281F2C"/>
          <w:lang w:eastAsia="en-US"/>
        </w:rPr>
        <w:t xml:space="preserve"> и </w:t>
      </w:r>
      <w:r w:rsidRPr="00E7059A">
        <w:rPr>
          <w:rFonts w:eastAsia="TimesNewRomanPSMT"/>
          <w:color w:val="281F2C"/>
          <w:lang w:eastAsia="en-US"/>
        </w:rPr>
        <w:t xml:space="preserve">промежуточного контроля предполагает выявление и оценивание личностных, </w:t>
      </w:r>
      <w:proofErr w:type="spellStart"/>
      <w:r w:rsidRPr="00E7059A">
        <w:rPr>
          <w:rFonts w:eastAsia="TimesNewRomanPSMT"/>
          <w:color w:val="281F2C"/>
          <w:lang w:eastAsia="en-US"/>
        </w:rPr>
        <w:t>метапредметных</w:t>
      </w:r>
      <w:proofErr w:type="spellEnd"/>
      <w:r w:rsidRPr="00E7059A">
        <w:rPr>
          <w:rFonts w:eastAsia="TimesNewRomanPSMT"/>
          <w:color w:val="281F2C"/>
          <w:lang w:eastAsia="en-US"/>
        </w:rPr>
        <w:t xml:space="preserve"> и предметных результатов освоения обучающимися соответствующей основной образовательной программы</w:t>
      </w:r>
      <w:r w:rsidRPr="00E7059A">
        <w:rPr>
          <w:rFonts w:eastAsiaTheme="minorHAnsi"/>
          <w:color w:val="281F2C"/>
          <w:lang w:eastAsia="en-US"/>
        </w:rPr>
        <w:t>.</w:t>
      </w:r>
    </w:p>
    <w:p w:rsidR="00E7059A" w:rsidRPr="00767669" w:rsidRDefault="00767669" w:rsidP="00767669">
      <w:pPr>
        <w:pStyle w:val="a3"/>
        <w:numPr>
          <w:ilvl w:val="1"/>
          <w:numId w:val="11"/>
        </w:numPr>
        <w:rPr>
          <w:rFonts w:eastAsiaTheme="minorHAnsi"/>
          <w:lang w:eastAsia="en-US"/>
        </w:rPr>
      </w:pPr>
      <w:proofErr w:type="gramStart"/>
      <w:r w:rsidRPr="00E7059A">
        <w:t>Индивидуальный учет результатов освоения обучающимся основных образовательных программ осуществляется на б</w:t>
      </w:r>
      <w:r>
        <w:t xml:space="preserve">умажных и электронных носителях в соответствии с Порядком </w:t>
      </w:r>
      <w:r w:rsidRPr="00075D03">
        <w:t xml:space="preserve">хранения в архиве на бумажных и/или электронных носителях документов </w:t>
      </w:r>
      <w:r>
        <w:t xml:space="preserve">и </w:t>
      </w:r>
      <w:r w:rsidRPr="00075D03">
        <w:t>результатов  освоения обучающимися</w:t>
      </w:r>
      <w:r>
        <w:t xml:space="preserve"> </w:t>
      </w:r>
      <w:r w:rsidRPr="00075D03">
        <w:t>образовательных программ</w:t>
      </w:r>
      <w:r>
        <w:rPr>
          <w:rFonts w:eastAsiaTheme="minorHAnsi"/>
          <w:lang w:eastAsia="en-US"/>
        </w:rPr>
        <w:t>.</w:t>
      </w:r>
      <w:proofErr w:type="gramEnd"/>
    </w:p>
    <w:p w:rsidR="006A345F" w:rsidRDefault="006A345F" w:rsidP="00464718">
      <w:pPr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6C1552" w:rsidRDefault="00E7059A" w:rsidP="006C1552">
      <w:pPr>
        <w:pStyle w:val="a3"/>
        <w:numPr>
          <w:ilvl w:val="0"/>
          <w:numId w:val="11"/>
        </w:numPr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Система у</w:t>
      </w:r>
      <w:r w:rsidRPr="00E7059A">
        <w:rPr>
          <w:rFonts w:eastAsiaTheme="minorHAnsi"/>
          <w:u w:val="single"/>
          <w:lang w:eastAsia="en-US"/>
        </w:rPr>
        <w:t>чет</w:t>
      </w:r>
      <w:r>
        <w:rPr>
          <w:rFonts w:eastAsiaTheme="minorHAnsi"/>
          <w:u w:val="single"/>
          <w:lang w:eastAsia="en-US"/>
        </w:rPr>
        <w:t>а</w:t>
      </w:r>
      <w:r w:rsidRPr="00E7059A">
        <w:rPr>
          <w:rFonts w:eastAsiaTheme="minorHAnsi"/>
          <w:u w:val="single"/>
          <w:lang w:eastAsia="en-US"/>
        </w:rPr>
        <w:t xml:space="preserve"> личностных результатов в 1 – 4 классах</w:t>
      </w:r>
    </w:p>
    <w:p w:rsidR="006C1552" w:rsidRPr="006C1552" w:rsidRDefault="006C1552" w:rsidP="006C1552">
      <w:pPr>
        <w:pStyle w:val="a3"/>
        <w:numPr>
          <w:ilvl w:val="1"/>
          <w:numId w:val="11"/>
        </w:numPr>
        <w:rPr>
          <w:rStyle w:val="Zag11"/>
          <w:rFonts w:eastAsiaTheme="minorHAnsi"/>
          <w:u w:val="single"/>
          <w:lang w:eastAsia="en-US"/>
        </w:rPr>
      </w:pPr>
      <w:r w:rsidRPr="006C1552">
        <w:rPr>
          <w:rFonts w:eastAsiaTheme="minorHAnsi"/>
          <w:color w:val="000000"/>
          <w:lang w:eastAsia="en-US"/>
        </w:rPr>
        <w:t xml:space="preserve">Личностные результаты выпускников начальной школы на ступени начального образования в полном соответствии с требованиями ФГОС не подлежит итоговой отметке. </w:t>
      </w:r>
    </w:p>
    <w:p w:rsidR="006C1552" w:rsidRPr="006C1552" w:rsidRDefault="006C1552" w:rsidP="006C1552">
      <w:pPr>
        <w:pStyle w:val="a3"/>
        <w:numPr>
          <w:ilvl w:val="1"/>
          <w:numId w:val="11"/>
        </w:numPr>
        <w:rPr>
          <w:rFonts w:eastAsiaTheme="minorHAnsi"/>
          <w:u w:val="single"/>
          <w:lang w:eastAsia="en-US"/>
        </w:rPr>
      </w:pPr>
      <w:r w:rsidRPr="006C1552">
        <w:rPr>
          <w:rFonts w:eastAsiaTheme="minorHAnsi"/>
          <w:color w:val="000000"/>
          <w:lang w:eastAsia="en-US"/>
        </w:rPr>
        <w:t>Основными объектами оценки личностных результатов обучающихся являются внутренняя позиция, самооценка, личностная мотивация учебной деятельности, ориентация на моральные нормы их выполнения.</w:t>
      </w:r>
    </w:p>
    <w:p w:rsidR="006C1552" w:rsidRDefault="006C1552" w:rsidP="006C1552">
      <w:pPr>
        <w:pStyle w:val="a3"/>
        <w:numPr>
          <w:ilvl w:val="1"/>
          <w:numId w:val="11"/>
        </w:numPr>
        <w:rPr>
          <w:rFonts w:eastAsiaTheme="minorHAnsi"/>
          <w:u w:val="single"/>
          <w:lang w:eastAsia="en-US"/>
        </w:rPr>
      </w:pPr>
      <w:proofErr w:type="gramStart"/>
      <w:r w:rsidRPr="006C1552">
        <w:rPr>
          <w:rFonts w:eastAsiaTheme="minorHAnsi"/>
          <w:lang w:eastAsia="en-US"/>
        </w:rPr>
        <w:lastRenderedPageBreak/>
        <w:t>Оценка личностных результатов обучающегося (ценностных ориентации, интереса, готовности к обучению, мотивации к обучению и, др.) осуществляется в</w:t>
      </w:r>
      <w:r>
        <w:rPr>
          <w:rFonts w:eastAsiaTheme="minorHAnsi"/>
          <w:lang w:eastAsia="en-US"/>
        </w:rPr>
        <w:t xml:space="preserve"> </w:t>
      </w:r>
      <w:r w:rsidRPr="006C1552">
        <w:rPr>
          <w:rFonts w:eastAsiaTheme="minorHAnsi"/>
          <w:lang w:eastAsia="en-US"/>
        </w:rPr>
        <w:t xml:space="preserve">ходе ежегодных мониторинговых исследований. </w:t>
      </w:r>
      <w:proofErr w:type="gramEnd"/>
    </w:p>
    <w:p w:rsidR="006C1552" w:rsidRDefault="006C1552" w:rsidP="006C1552">
      <w:pPr>
        <w:pStyle w:val="a3"/>
        <w:numPr>
          <w:ilvl w:val="1"/>
          <w:numId w:val="11"/>
        </w:numPr>
        <w:rPr>
          <w:rFonts w:eastAsiaTheme="minorHAnsi"/>
          <w:u w:val="single"/>
          <w:lang w:eastAsia="en-US"/>
        </w:rPr>
      </w:pPr>
      <w:r w:rsidRPr="006C1552">
        <w:rPr>
          <w:rFonts w:eastAsiaTheme="minorHAnsi"/>
          <w:lang w:eastAsia="en-US"/>
        </w:rPr>
        <w:t xml:space="preserve">Мониторинговые исследования проводятся педагогом-психологом школы совместно с классным руководителем. </w:t>
      </w:r>
    </w:p>
    <w:p w:rsidR="006C1552" w:rsidRDefault="006C1552" w:rsidP="006C1552">
      <w:pPr>
        <w:pStyle w:val="a3"/>
        <w:numPr>
          <w:ilvl w:val="1"/>
          <w:numId w:val="11"/>
        </w:numPr>
        <w:rPr>
          <w:rFonts w:eastAsiaTheme="minorHAnsi"/>
          <w:u w:val="single"/>
          <w:lang w:eastAsia="en-US"/>
        </w:rPr>
      </w:pPr>
      <w:r w:rsidRPr="006C1552">
        <w:rPr>
          <w:rFonts w:eastAsiaTheme="minorHAnsi"/>
          <w:lang w:eastAsia="en-US"/>
        </w:rPr>
        <w:t xml:space="preserve">Информация, полученная по итогам мониторинговых исследований личностного развития обучающихся, является основанием для принятия управленческих решений при проектировании и реализации программ развития школы, программ поддержки образовательного процесса. </w:t>
      </w:r>
    </w:p>
    <w:p w:rsidR="006C1552" w:rsidRDefault="006C1552" w:rsidP="006C1552">
      <w:pPr>
        <w:pStyle w:val="a3"/>
        <w:numPr>
          <w:ilvl w:val="1"/>
          <w:numId w:val="11"/>
        </w:numPr>
        <w:rPr>
          <w:rFonts w:eastAsiaTheme="minorHAnsi"/>
          <w:u w:val="single"/>
          <w:lang w:eastAsia="en-US"/>
        </w:rPr>
      </w:pPr>
      <w:r w:rsidRPr="006C1552">
        <w:rPr>
          <w:rFonts w:eastAsiaTheme="minorHAnsi"/>
          <w:lang w:eastAsia="en-US"/>
        </w:rPr>
        <w:t xml:space="preserve">Доступ к информации о личностном развитии </w:t>
      </w:r>
      <w:proofErr w:type="gramStart"/>
      <w:r w:rsidRPr="006C1552">
        <w:rPr>
          <w:rFonts w:eastAsiaTheme="minorHAnsi"/>
          <w:lang w:eastAsia="en-US"/>
        </w:rPr>
        <w:t>обучающихся</w:t>
      </w:r>
      <w:proofErr w:type="gramEnd"/>
      <w:r w:rsidRPr="006C1552">
        <w:rPr>
          <w:rFonts w:eastAsiaTheme="minorHAnsi"/>
          <w:lang w:eastAsia="en-US"/>
        </w:rPr>
        <w:t xml:space="preserve"> регламентирована. </w:t>
      </w:r>
    </w:p>
    <w:p w:rsidR="006C1552" w:rsidRDefault="006C1552" w:rsidP="006C1552">
      <w:pPr>
        <w:pStyle w:val="a3"/>
        <w:numPr>
          <w:ilvl w:val="1"/>
          <w:numId w:val="11"/>
        </w:numPr>
        <w:rPr>
          <w:rFonts w:eastAsiaTheme="minorHAnsi"/>
          <w:u w:val="single"/>
          <w:lang w:eastAsia="en-US"/>
        </w:rPr>
      </w:pPr>
      <w:r w:rsidRPr="006C1552">
        <w:rPr>
          <w:rFonts w:eastAsiaTheme="minorHAnsi"/>
          <w:lang w:eastAsia="en-US"/>
        </w:rPr>
        <w:t xml:space="preserve">Персональные показатели личностного развития выдаются обучающимся, их родителям (законным представителям), учителям для принятия решений о траектории обучения и её коррекции. </w:t>
      </w:r>
    </w:p>
    <w:p w:rsidR="006C1552" w:rsidRDefault="006C1552" w:rsidP="006C1552">
      <w:pPr>
        <w:pStyle w:val="a3"/>
        <w:numPr>
          <w:ilvl w:val="1"/>
          <w:numId w:val="11"/>
        </w:numPr>
        <w:rPr>
          <w:rFonts w:eastAsiaTheme="minorHAnsi"/>
          <w:u w:val="single"/>
          <w:lang w:eastAsia="en-US"/>
        </w:rPr>
      </w:pPr>
      <w:r w:rsidRPr="006C1552">
        <w:rPr>
          <w:rFonts w:eastAsiaTheme="minorHAnsi"/>
          <w:lang w:eastAsia="en-US"/>
        </w:rPr>
        <w:t xml:space="preserve">При мониторинговых исследованиях персональная информация является конфиденциальной, для анализа используются только агрегированные данные или данные, в которых персональная информация заменена на идентификаторы. </w:t>
      </w:r>
    </w:p>
    <w:p w:rsidR="006C1552" w:rsidRPr="006C1552" w:rsidRDefault="006C1552" w:rsidP="006C1552">
      <w:pPr>
        <w:pStyle w:val="a3"/>
        <w:numPr>
          <w:ilvl w:val="1"/>
          <w:numId w:val="11"/>
        </w:numPr>
        <w:rPr>
          <w:rFonts w:eastAsiaTheme="minorHAnsi"/>
          <w:u w:val="single"/>
          <w:lang w:eastAsia="en-US"/>
        </w:rPr>
      </w:pPr>
      <w:r w:rsidRPr="006C1552">
        <w:rPr>
          <w:rFonts w:eastAsiaTheme="minorHAnsi"/>
          <w:lang w:eastAsia="en-US"/>
        </w:rPr>
        <w:t xml:space="preserve">Оценивание </w:t>
      </w:r>
      <w:proofErr w:type="spellStart"/>
      <w:r w:rsidRPr="006C1552">
        <w:rPr>
          <w:rFonts w:eastAsiaTheme="minorHAnsi"/>
          <w:lang w:eastAsia="en-US"/>
        </w:rPr>
        <w:t>сформированности</w:t>
      </w:r>
      <w:proofErr w:type="spellEnd"/>
      <w:r w:rsidRPr="006C1552">
        <w:rPr>
          <w:rFonts w:eastAsiaTheme="minorHAnsi"/>
          <w:lang w:eastAsia="en-US"/>
        </w:rPr>
        <w:t xml:space="preserve"> личностных результатов проводится с учётом этических принципов охраны и защиты интересов ребёнка и конфиденциальности в форме, не представляющей угрозы личности, психологической безопасности и эмоци</w:t>
      </w:r>
      <w:r>
        <w:rPr>
          <w:rFonts w:eastAsiaTheme="minorHAnsi"/>
          <w:lang w:eastAsia="en-US"/>
        </w:rPr>
        <w:t>ональному статусу обучающегося.</w:t>
      </w:r>
    </w:p>
    <w:p w:rsidR="006C1552" w:rsidRPr="006C1552" w:rsidRDefault="006C1552" w:rsidP="006C1552">
      <w:pPr>
        <w:pStyle w:val="a3"/>
        <w:numPr>
          <w:ilvl w:val="1"/>
          <w:numId w:val="11"/>
        </w:numPr>
        <w:rPr>
          <w:rFonts w:eastAsiaTheme="minorHAnsi"/>
          <w:u w:val="single"/>
          <w:lang w:eastAsia="en-US"/>
        </w:rPr>
      </w:pPr>
      <w:r w:rsidRPr="006C1552">
        <w:rPr>
          <w:rFonts w:eastAsiaTheme="minorHAnsi"/>
          <w:lang w:eastAsia="en-US"/>
        </w:rPr>
        <w:t>Для оценки личностного развит</w:t>
      </w:r>
      <w:r>
        <w:rPr>
          <w:rFonts w:eastAsiaTheme="minorHAnsi"/>
          <w:lang w:eastAsia="en-US"/>
        </w:rPr>
        <w:t>ия применяются типовые методики.</w:t>
      </w:r>
    </w:p>
    <w:p w:rsidR="006C1552" w:rsidRPr="006C1552" w:rsidRDefault="006C1552" w:rsidP="006C1552">
      <w:pPr>
        <w:pStyle w:val="a3"/>
        <w:numPr>
          <w:ilvl w:val="1"/>
          <w:numId w:val="11"/>
        </w:numPr>
        <w:rPr>
          <w:rFonts w:eastAsiaTheme="minorHAnsi"/>
          <w:u w:val="single"/>
          <w:lang w:eastAsia="en-US"/>
        </w:rPr>
      </w:pPr>
      <w:r w:rsidRPr="006C1552">
        <w:rPr>
          <w:rFonts w:eastAsiaTheme="minorHAnsi"/>
          <w:color w:val="000000"/>
          <w:lang w:eastAsia="en-US"/>
        </w:rPr>
        <w:t xml:space="preserve">Оценка индивидуального прогресса личностного развития </w:t>
      </w:r>
      <w:proofErr w:type="gramStart"/>
      <w:r w:rsidRPr="006C1552">
        <w:rPr>
          <w:rFonts w:eastAsiaTheme="minorHAnsi"/>
          <w:color w:val="000000"/>
          <w:lang w:eastAsia="en-US"/>
        </w:rPr>
        <w:t>обучающихся</w:t>
      </w:r>
      <w:proofErr w:type="gramEnd"/>
      <w:r w:rsidRPr="006C1552">
        <w:rPr>
          <w:rFonts w:eastAsiaTheme="minorHAnsi"/>
          <w:color w:val="000000"/>
          <w:lang w:eastAsia="en-US"/>
        </w:rPr>
        <w:t xml:space="preserve">, которым необходима специальная поддержка, проводится в процессе систематического наблюдения за ходом развития психического развития в форме возрастно-психологического консультирования и проводится психологом, имеющим профессиональную подготовку в области возрастной психологии. </w:t>
      </w:r>
    </w:p>
    <w:p w:rsidR="006C1552" w:rsidRDefault="006C1552" w:rsidP="006C1552">
      <w:pPr>
        <w:pStyle w:val="a3"/>
        <w:numPr>
          <w:ilvl w:val="1"/>
          <w:numId w:val="11"/>
        </w:numPr>
        <w:rPr>
          <w:rFonts w:eastAsiaTheme="minorHAnsi"/>
          <w:u w:val="single"/>
          <w:lang w:eastAsia="en-US"/>
        </w:rPr>
      </w:pPr>
      <w:r w:rsidRPr="006C1552">
        <w:rPr>
          <w:rFonts w:eastAsiaTheme="minorHAnsi"/>
          <w:color w:val="000000"/>
          <w:lang w:eastAsia="en-US"/>
        </w:rPr>
        <w:t xml:space="preserve">Оценка личностного развития обучающихся, которым необходима специальная поддержка, осуществляется только по запросу родителей (законных представителей), учителей, администрации (при согласовании с родителями (законными представителями)). </w:t>
      </w:r>
    </w:p>
    <w:p w:rsidR="006C1552" w:rsidRDefault="006C1552" w:rsidP="006C1552">
      <w:pPr>
        <w:pStyle w:val="a3"/>
        <w:numPr>
          <w:ilvl w:val="1"/>
          <w:numId w:val="11"/>
        </w:numPr>
        <w:rPr>
          <w:rFonts w:eastAsiaTheme="minorHAnsi"/>
          <w:lang w:eastAsia="en-US"/>
        </w:rPr>
      </w:pPr>
      <w:r w:rsidRPr="006C1552">
        <w:rPr>
          <w:rFonts w:eastAsiaTheme="minorHAnsi"/>
          <w:color w:val="000000"/>
          <w:lang w:eastAsia="en-US"/>
        </w:rPr>
        <w:t xml:space="preserve"> Вывод о </w:t>
      </w:r>
      <w:proofErr w:type="spellStart"/>
      <w:r w:rsidRPr="006C1552">
        <w:rPr>
          <w:rFonts w:eastAsiaTheme="minorHAnsi"/>
          <w:color w:val="000000"/>
          <w:lang w:eastAsia="en-US"/>
        </w:rPr>
        <w:t>сформированности</w:t>
      </w:r>
      <w:proofErr w:type="spellEnd"/>
      <w:r w:rsidRPr="006C1552">
        <w:rPr>
          <w:rFonts w:eastAsiaTheme="minorHAnsi"/>
          <w:color w:val="000000"/>
          <w:lang w:eastAsia="en-US"/>
        </w:rPr>
        <w:t xml:space="preserve"> внутренней позиции, самооценки, личностной мотивации учебной деятельности, знания моральных норм и морально-этических суждений фиксируется в характеристике обучающегося. </w:t>
      </w:r>
    </w:p>
    <w:p w:rsidR="00E7059A" w:rsidRPr="006C1552" w:rsidRDefault="00E7059A" w:rsidP="006C1552">
      <w:pPr>
        <w:pStyle w:val="a3"/>
        <w:numPr>
          <w:ilvl w:val="1"/>
          <w:numId w:val="11"/>
        </w:numPr>
        <w:ind w:left="502"/>
        <w:rPr>
          <w:rFonts w:eastAsiaTheme="minorHAnsi"/>
          <w:lang w:eastAsia="en-US"/>
        </w:rPr>
      </w:pPr>
      <w:r w:rsidRPr="00A6342B">
        <w:t xml:space="preserve">Критерии оценки: </w:t>
      </w:r>
    </w:p>
    <w:p w:rsidR="00E7059A" w:rsidRPr="00A6342B" w:rsidRDefault="00E7059A" w:rsidP="00E7059A">
      <w:pPr>
        <w:pStyle w:val="Style1"/>
        <w:numPr>
          <w:ilvl w:val="0"/>
          <w:numId w:val="15"/>
        </w:numPr>
        <w:tabs>
          <w:tab w:val="left" w:pos="720"/>
          <w:tab w:val="left" w:pos="900"/>
          <w:tab w:val="left" w:pos="1260"/>
        </w:tabs>
        <w:jc w:val="both"/>
      </w:pPr>
      <w:r>
        <w:t>н</w:t>
      </w:r>
      <w:r w:rsidRPr="00A6342B">
        <w:t xml:space="preserve">изкий уровень </w:t>
      </w:r>
      <w:proofErr w:type="spellStart"/>
      <w:r w:rsidRPr="00A6342B">
        <w:t>сформированности</w:t>
      </w:r>
      <w:proofErr w:type="spellEnd"/>
      <w:r w:rsidRPr="00A6342B">
        <w:t xml:space="preserve"> качеств личности;</w:t>
      </w:r>
    </w:p>
    <w:p w:rsidR="00E7059A" w:rsidRPr="00A6342B" w:rsidRDefault="00E7059A" w:rsidP="00E7059A">
      <w:pPr>
        <w:pStyle w:val="Style1"/>
        <w:numPr>
          <w:ilvl w:val="0"/>
          <w:numId w:val="15"/>
        </w:numPr>
        <w:tabs>
          <w:tab w:val="left" w:pos="720"/>
          <w:tab w:val="left" w:pos="900"/>
          <w:tab w:val="left" w:pos="1260"/>
        </w:tabs>
        <w:jc w:val="both"/>
      </w:pPr>
      <w:r>
        <w:t>о</w:t>
      </w:r>
      <w:r w:rsidRPr="00A6342B">
        <w:t xml:space="preserve">птимальный уровень </w:t>
      </w:r>
      <w:proofErr w:type="spellStart"/>
      <w:r w:rsidRPr="00A6342B">
        <w:t>сформированности</w:t>
      </w:r>
      <w:proofErr w:type="spellEnd"/>
      <w:r w:rsidRPr="00A6342B">
        <w:t xml:space="preserve"> качеств личности;</w:t>
      </w:r>
    </w:p>
    <w:p w:rsidR="00E7059A" w:rsidRDefault="00E7059A" w:rsidP="00E7059A">
      <w:pPr>
        <w:pStyle w:val="Style1"/>
        <w:numPr>
          <w:ilvl w:val="0"/>
          <w:numId w:val="15"/>
        </w:numPr>
        <w:tabs>
          <w:tab w:val="left" w:pos="720"/>
          <w:tab w:val="left" w:pos="900"/>
          <w:tab w:val="left" w:pos="1260"/>
        </w:tabs>
        <w:jc w:val="both"/>
      </w:pPr>
      <w:r>
        <w:t>в</w:t>
      </w:r>
      <w:r w:rsidRPr="00A6342B">
        <w:t xml:space="preserve">ысокий уровень </w:t>
      </w:r>
      <w:proofErr w:type="spellStart"/>
      <w:r w:rsidRPr="00A6342B">
        <w:t>сформированности</w:t>
      </w:r>
      <w:proofErr w:type="spellEnd"/>
      <w:r w:rsidRPr="00A6342B">
        <w:t xml:space="preserve"> качеств личности.</w:t>
      </w:r>
    </w:p>
    <w:p w:rsidR="006C1552" w:rsidRDefault="006C1552" w:rsidP="006C1552">
      <w:pPr>
        <w:pStyle w:val="a3"/>
        <w:ind w:left="0"/>
        <w:rPr>
          <w:rFonts w:eastAsiaTheme="minorHAnsi"/>
          <w:u w:val="single"/>
          <w:lang w:eastAsia="en-US"/>
        </w:rPr>
      </w:pPr>
    </w:p>
    <w:p w:rsidR="006C1552" w:rsidRDefault="006C1552" w:rsidP="006C1552">
      <w:pPr>
        <w:pStyle w:val="a3"/>
        <w:numPr>
          <w:ilvl w:val="0"/>
          <w:numId w:val="11"/>
        </w:numPr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Система у</w:t>
      </w:r>
      <w:r w:rsidRPr="00E7059A">
        <w:rPr>
          <w:rFonts w:eastAsiaTheme="minorHAnsi"/>
          <w:u w:val="single"/>
          <w:lang w:eastAsia="en-US"/>
        </w:rPr>
        <w:t>чет</w:t>
      </w:r>
      <w:r>
        <w:rPr>
          <w:rFonts w:eastAsiaTheme="minorHAnsi"/>
          <w:u w:val="single"/>
          <w:lang w:eastAsia="en-US"/>
        </w:rPr>
        <w:t>а</w:t>
      </w:r>
      <w:r w:rsidRPr="00E7059A">
        <w:rPr>
          <w:rFonts w:eastAsiaTheme="minorHAnsi"/>
          <w:u w:val="single"/>
          <w:lang w:eastAsia="en-US"/>
        </w:rPr>
        <w:t xml:space="preserve"> </w:t>
      </w:r>
      <w:proofErr w:type="spellStart"/>
      <w:r w:rsidRPr="00E7059A">
        <w:rPr>
          <w:rFonts w:eastAsiaTheme="minorHAnsi"/>
          <w:u w:val="single"/>
          <w:lang w:eastAsia="en-US"/>
        </w:rPr>
        <w:t>метапредметных</w:t>
      </w:r>
      <w:proofErr w:type="spellEnd"/>
      <w:r w:rsidRPr="00E7059A">
        <w:rPr>
          <w:rFonts w:eastAsiaTheme="minorHAnsi"/>
          <w:u w:val="single"/>
          <w:lang w:eastAsia="en-US"/>
        </w:rPr>
        <w:t xml:space="preserve"> результатов в 1 – 4 классах</w:t>
      </w:r>
    </w:p>
    <w:p w:rsidR="006C1552" w:rsidRPr="006C1552" w:rsidRDefault="006C1552" w:rsidP="006C1552">
      <w:pPr>
        <w:widowControl/>
        <w:numPr>
          <w:ilvl w:val="1"/>
          <w:numId w:val="11"/>
        </w:numPr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C1552">
        <w:rPr>
          <w:rFonts w:eastAsiaTheme="minorHAnsi"/>
          <w:color w:val="000000"/>
          <w:sz w:val="24"/>
          <w:szCs w:val="24"/>
          <w:lang w:eastAsia="en-US"/>
        </w:rPr>
        <w:t xml:space="preserve">Объектом оценки </w:t>
      </w:r>
      <w:proofErr w:type="spellStart"/>
      <w:r w:rsidRPr="006C1552">
        <w:rPr>
          <w:rFonts w:eastAsiaTheme="minorHAnsi"/>
          <w:color w:val="000000"/>
          <w:sz w:val="24"/>
          <w:szCs w:val="24"/>
          <w:lang w:eastAsia="en-US"/>
        </w:rPr>
        <w:t>метапредметных</w:t>
      </w:r>
      <w:proofErr w:type="spellEnd"/>
      <w:r w:rsidRPr="006C1552">
        <w:rPr>
          <w:rFonts w:eastAsiaTheme="minorHAnsi"/>
          <w:color w:val="000000"/>
          <w:sz w:val="24"/>
          <w:szCs w:val="24"/>
          <w:lang w:eastAsia="en-US"/>
        </w:rPr>
        <w:t xml:space="preserve"> результатов служит </w:t>
      </w:r>
      <w:proofErr w:type="spellStart"/>
      <w:r w:rsidRPr="006C1552">
        <w:rPr>
          <w:rFonts w:eastAsiaTheme="minorHAnsi"/>
          <w:color w:val="000000"/>
          <w:sz w:val="24"/>
          <w:szCs w:val="24"/>
          <w:lang w:eastAsia="en-US"/>
        </w:rPr>
        <w:t>сформированность</w:t>
      </w:r>
      <w:proofErr w:type="spellEnd"/>
      <w:r w:rsidRPr="006C1552">
        <w:rPr>
          <w:rFonts w:eastAsiaTheme="minorHAnsi"/>
          <w:color w:val="000000"/>
          <w:sz w:val="24"/>
          <w:szCs w:val="24"/>
          <w:lang w:eastAsia="en-US"/>
        </w:rPr>
        <w:t xml:space="preserve"> регулятивных, коммуникативных и познавательных универсальных действий, т.е. таких умственных действий обучающихся, которые направлены на анализ и управление своей познавательной деятельностью. </w:t>
      </w:r>
    </w:p>
    <w:p w:rsidR="006C1552" w:rsidRPr="006C1552" w:rsidRDefault="006C1552" w:rsidP="006C1552">
      <w:pPr>
        <w:widowControl/>
        <w:numPr>
          <w:ilvl w:val="1"/>
          <w:numId w:val="11"/>
        </w:numPr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C1552">
        <w:rPr>
          <w:rFonts w:eastAsiaTheme="minorHAnsi"/>
          <w:color w:val="000000"/>
          <w:sz w:val="24"/>
          <w:szCs w:val="24"/>
          <w:lang w:eastAsia="en-US"/>
        </w:rPr>
        <w:t xml:space="preserve">Система внутренней оценки </w:t>
      </w:r>
      <w:proofErr w:type="spellStart"/>
      <w:r w:rsidRPr="006C1552">
        <w:rPr>
          <w:rFonts w:eastAsiaTheme="minorHAnsi"/>
          <w:color w:val="000000"/>
          <w:sz w:val="24"/>
          <w:szCs w:val="24"/>
          <w:lang w:eastAsia="en-US"/>
        </w:rPr>
        <w:t>метапредметных</w:t>
      </w:r>
      <w:proofErr w:type="spellEnd"/>
      <w:r w:rsidRPr="006C1552">
        <w:rPr>
          <w:rFonts w:eastAsiaTheme="minorHAnsi"/>
          <w:color w:val="000000"/>
          <w:sz w:val="24"/>
          <w:szCs w:val="24"/>
          <w:lang w:eastAsia="en-US"/>
        </w:rPr>
        <w:t xml:space="preserve"> результатов включает в себя следующие процедуры: </w:t>
      </w:r>
    </w:p>
    <w:p w:rsidR="006C1552" w:rsidRPr="006C1552" w:rsidRDefault="006C1552" w:rsidP="006C1552">
      <w:pPr>
        <w:widowControl/>
        <w:numPr>
          <w:ilvl w:val="0"/>
          <w:numId w:val="36"/>
        </w:numPr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C1552">
        <w:rPr>
          <w:rFonts w:eastAsiaTheme="minorHAnsi"/>
          <w:color w:val="000000"/>
          <w:sz w:val="24"/>
          <w:szCs w:val="24"/>
          <w:lang w:eastAsia="en-US"/>
        </w:rPr>
        <w:t xml:space="preserve">решение задач творческого и поискового характера; </w:t>
      </w:r>
    </w:p>
    <w:p w:rsidR="006C1552" w:rsidRPr="006C1552" w:rsidRDefault="006C1552" w:rsidP="006C1552">
      <w:pPr>
        <w:widowControl/>
        <w:numPr>
          <w:ilvl w:val="0"/>
          <w:numId w:val="36"/>
        </w:numPr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C1552">
        <w:rPr>
          <w:rFonts w:eastAsiaTheme="minorHAnsi"/>
          <w:color w:val="000000"/>
          <w:sz w:val="24"/>
          <w:szCs w:val="24"/>
          <w:lang w:eastAsia="en-US"/>
        </w:rPr>
        <w:t xml:space="preserve">проектная деятельность; </w:t>
      </w:r>
    </w:p>
    <w:p w:rsidR="006C1552" w:rsidRPr="006C1552" w:rsidRDefault="006C1552" w:rsidP="006C1552">
      <w:pPr>
        <w:widowControl/>
        <w:numPr>
          <w:ilvl w:val="0"/>
          <w:numId w:val="36"/>
        </w:numPr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C1552">
        <w:rPr>
          <w:rFonts w:eastAsiaTheme="minorHAnsi"/>
          <w:color w:val="000000"/>
          <w:sz w:val="24"/>
          <w:szCs w:val="24"/>
          <w:lang w:eastAsia="en-US"/>
        </w:rPr>
        <w:t xml:space="preserve">текущие и итоговые проверочные работы, включающие задания на проверку </w:t>
      </w:r>
      <w:proofErr w:type="spellStart"/>
      <w:r w:rsidRPr="006C1552">
        <w:rPr>
          <w:rFonts w:eastAsiaTheme="minorHAnsi"/>
          <w:color w:val="000000"/>
          <w:sz w:val="24"/>
          <w:szCs w:val="24"/>
          <w:lang w:eastAsia="en-US"/>
        </w:rPr>
        <w:t>метапредметных</w:t>
      </w:r>
      <w:proofErr w:type="spellEnd"/>
      <w:r w:rsidRPr="006C1552">
        <w:rPr>
          <w:rFonts w:eastAsiaTheme="minorHAnsi"/>
          <w:color w:val="000000"/>
          <w:sz w:val="24"/>
          <w:szCs w:val="24"/>
          <w:lang w:eastAsia="en-US"/>
        </w:rPr>
        <w:t xml:space="preserve"> результатов обучения; </w:t>
      </w:r>
    </w:p>
    <w:p w:rsidR="006C1552" w:rsidRPr="006C1552" w:rsidRDefault="006C1552" w:rsidP="006C1552">
      <w:pPr>
        <w:widowControl/>
        <w:numPr>
          <w:ilvl w:val="0"/>
          <w:numId w:val="36"/>
        </w:numPr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C1552">
        <w:rPr>
          <w:rFonts w:eastAsiaTheme="minorHAnsi"/>
          <w:color w:val="000000"/>
          <w:sz w:val="24"/>
          <w:szCs w:val="24"/>
          <w:lang w:eastAsia="en-US"/>
        </w:rPr>
        <w:t xml:space="preserve">комплексные работы на </w:t>
      </w:r>
      <w:proofErr w:type="spellStart"/>
      <w:r w:rsidRPr="006C1552">
        <w:rPr>
          <w:rFonts w:eastAsiaTheme="minorHAnsi"/>
          <w:color w:val="000000"/>
          <w:sz w:val="24"/>
          <w:szCs w:val="24"/>
          <w:lang w:eastAsia="en-US"/>
        </w:rPr>
        <w:t>межпредметной</w:t>
      </w:r>
      <w:proofErr w:type="spellEnd"/>
      <w:r w:rsidRPr="006C1552">
        <w:rPr>
          <w:rFonts w:eastAsiaTheme="minorHAnsi"/>
          <w:color w:val="000000"/>
          <w:sz w:val="24"/>
          <w:szCs w:val="24"/>
          <w:lang w:eastAsia="en-US"/>
        </w:rPr>
        <w:t xml:space="preserve"> основе.</w:t>
      </w:r>
    </w:p>
    <w:p w:rsidR="006C1552" w:rsidRPr="006C1552" w:rsidRDefault="006C1552" w:rsidP="006C1552">
      <w:pPr>
        <w:widowControl/>
        <w:numPr>
          <w:ilvl w:val="1"/>
          <w:numId w:val="11"/>
        </w:numPr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C1552">
        <w:rPr>
          <w:rFonts w:eastAsiaTheme="minorHAnsi"/>
          <w:color w:val="000000"/>
          <w:sz w:val="24"/>
          <w:szCs w:val="24"/>
          <w:lang w:eastAsia="en-US"/>
        </w:rPr>
        <w:t xml:space="preserve">Оценка </w:t>
      </w:r>
      <w:proofErr w:type="spellStart"/>
      <w:r w:rsidRPr="006C1552">
        <w:rPr>
          <w:rFonts w:eastAsiaTheme="minorHAnsi"/>
          <w:color w:val="000000"/>
          <w:sz w:val="24"/>
          <w:szCs w:val="24"/>
          <w:lang w:eastAsia="en-US"/>
        </w:rPr>
        <w:t>метапредметных</w:t>
      </w:r>
      <w:proofErr w:type="spellEnd"/>
      <w:r w:rsidRPr="006C1552">
        <w:rPr>
          <w:rFonts w:eastAsiaTheme="minorHAnsi"/>
          <w:color w:val="000000"/>
          <w:sz w:val="24"/>
          <w:szCs w:val="24"/>
          <w:lang w:eastAsia="en-US"/>
        </w:rPr>
        <w:t xml:space="preserve"> результатов осуществляется в ходе проведения проверочных работ по предметам и комплексных работ на </w:t>
      </w:r>
      <w:proofErr w:type="spellStart"/>
      <w:r w:rsidRPr="006C1552">
        <w:rPr>
          <w:rFonts w:eastAsiaTheme="minorHAnsi"/>
          <w:color w:val="000000"/>
          <w:sz w:val="24"/>
          <w:szCs w:val="24"/>
          <w:lang w:eastAsia="en-US"/>
        </w:rPr>
        <w:t>межпредметной</w:t>
      </w:r>
      <w:proofErr w:type="spellEnd"/>
      <w:r w:rsidRPr="006C1552">
        <w:rPr>
          <w:rFonts w:eastAsiaTheme="minorHAnsi"/>
          <w:color w:val="000000"/>
          <w:sz w:val="24"/>
          <w:szCs w:val="24"/>
          <w:lang w:eastAsia="en-US"/>
        </w:rPr>
        <w:t xml:space="preserve"> основе. </w:t>
      </w:r>
    </w:p>
    <w:p w:rsidR="006C1552" w:rsidRDefault="006C1552" w:rsidP="006C1552">
      <w:pPr>
        <w:widowControl/>
        <w:numPr>
          <w:ilvl w:val="1"/>
          <w:numId w:val="11"/>
        </w:numPr>
        <w:jc w:val="both"/>
        <w:rPr>
          <w:rFonts w:eastAsiaTheme="minorHAnsi"/>
          <w:color w:val="000000"/>
          <w:sz w:val="24"/>
          <w:szCs w:val="24"/>
          <w:lang w:eastAsia="en-US"/>
        </w:rPr>
      </w:pPr>
      <w:proofErr w:type="gramStart"/>
      <w:r w:rsidRPr="006C1552">
        <w:rPr>
          <w:rFonts w:eastAsiaTheme="minorHAnsi"/>
          <w:color w:val="000000"/>
          <w:sz w:val="24"/>
          <w:szCs w:val="24"/>
          <w:lang w:eastAsia="en-US"/>
        </w:rPr>
        <w:lastRenderedPageBreak/>
        <w:t xml:space="preserve">Целью комплексной проверочной работы является оценка способности обучающихся работать с информацией, представленной в различном виде (в виде литературных и научно-познавательных текстов, таблиц, диаграмм, графиков и др.) и решать учебные и практические задачи на основе сформированных предметных знаний и умений, а также универсальных учебных действий на </w:t>
      </w:r>
      <w:proofErr w:type="spellStart"/>
      <w:r w:rsidRPr="006C1552">
        <w:rPr>
          <w:rFonts w:eastAsiaTheme="minorHAnsi"/>
          <w:color w:val="000000"/>
          <w:sz w:val="24"/>
          <w:szCs w:val="24"/>
          <w:lang w:eastAsia="en-US"/>
        </w:rPr>
        <w:t>межпредметной</w:t>
      </w:r>
      <w:proofErr w:type="spellEnd"/>
      <w:r w:rsidRPr="006C1552">
        <w:rPr>
          <w:rFonts w:eastAsiaTheme="minorHAnsi"/>
          <w:color w:val="000000"/>
          <w:sz w:val="24"/>
          <w:szCs w:val="24"/>
          <w:lang w:eastAsia="en-US"/>
        </w:rPr>
        <w:t xml:space="preserve"> основе.</w:t>
      </w:r>
      <w:proofErr w:type="gramEnd"/>
    </w:p>
    <w:p w:rsidR="006C1552" w:rsidRDefault="006C1552" w:rsidP="006C1552">
      <w:pPr>
        <w:widowControl/>
        <w:numPr>
          <w:ilvl w:val="1"/>
          <w:numId w:val="11"/>
        </w:numPr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C1552">
        <w:rPr>
          <w:rFonts w:eastAsiaTheme="minorHAnsi"/>
          <w:color w:val="000000"/>
          <w:sz w:val="24"/>
          <w:szCs w:val="24"/>
          <w:lang w:eastAsia="en-US"/>
        </w:rPr>
        <w:t xml:space="preserve">Мониторинг освоения учебных программ и </w:t>
      </w:r>
      <w:proofErr w:type="spellStart"/>
      <w:r w:rsidRPr="006C1552">
        <w:rPr>
          <w:rFonts w:eastAsiaTheme="minorHAnsi"/>
          <w:color w:val="000000"/>
          <w:sz w:val="24"/>
          <w:szCs w:val="24"/>
          <w:lang w:eastAsia="en-US"/>
        </w:rPr>
        <w:t>сформированности</w:t>
      </w:r>
      <w:proofErr w:type="spellEnd"/>
      <w:r w:rsidRPr="006C1552">
        <w:rPr>
          <w:rFonts w:eastAsiaTheme="minorHAnsi"/>
          <w:color w:val="000000"/>
          <w:sz w:val="24"/>
          <w:szCs w:val="24"/>
          <w:lang w:eastAsia="en-US"/>
        </w:rPr>
        <w:t xml:space="preserve"> регулятивных, познавательных, коммуникативных учебных действий может осуществляться на материалах учебников и рабочих тетрадей  УМК.  </w:t>
      </w:r>
    </w:p>
    <w:p w:rsidR="006C1552" w:rsidRDefault="006C1552" w:rsidP="006C1552">
      <w:pPr>
        <w:widowControl/>
        <w:numPr>
          <w:ilvl w:val="1"/>
          <w:numId w:val="11"/>
        </w:numPr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C1552">
        <w:rPr>
          <w:rFonts w:eastAsiaTheme="minorHAnsi"/>
          <w:color w:val="000000"/>
          <w:sz w:val="24"/>
          <w:szCs w:val="24"/>
          <w:lang w:eastAsia="en-US"/>
        </w:rPr>
        <w:t xml:space="preserve">Учитель в оценочных листах и листах наблюдений (находятся в Портфолио) оценивает достижение </w:t>
      </w:r>
      <w:r w:rsidRPr="006C1552">
        <w:rPr>
          <w:rFonts w:eastAsiaTheme="minorHAnsi"/>
          <w:bCs/>
          <w:iCs/>
          <w:color w:val="000000"/>
          <w:sz w:val="24"/>
          <w:szCs w:val="24"/>
          <w:lang w:eastAsia="en-US"/>
        </w:rPr>
        <w:t>коммуникативных, регулятивных</w:t>
      </w:r>
      <w:r w:rsidRPr="006C1552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Pr="006C1552">
        <w:rPr>
          <w:rFonts w:eastAsiaTheme="minorHAnsi"/>
          <w:bCs/>
          <w:iCs/>
          <w:color w:val="000000"/>
          <w:sz w:val="24"/>
          <w:szCs w:val="24"/>
          <w:lang w:eastAsia="en-US"/>
        </w:rPr>
        <w:t xml:space="preserve">познавательных </w:t>
      </w:r>
      <w:r w:rsidRPr="006C1552">
        <w:rPr>
          <w:rFonts w:eastAsiaTheme="minorHAnsi"/>
          <w:bCs/>
          <w:color w:val="000000"/>
          <w:sz w:val="24"/>
          <w:szCs w:val="24"/>
          <w:lang w:eastAsia="en-US"/>
        </w:rPr>
        <w:t>УУД</w:t>
      </w:r>
      <w:r w:rsidRPr="006C1552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</w:t>
      </w:r>
      <w:proofErr w:type="gramStart"/>
      <w:r w:rsidRPr="006C1552">
        <w:rPr>
          <w:rFonts w:eastAsiaTheme="minorHAnsi"/>
          <w:color w:val="000000"/>
          <w:sz w:val="24"/>
          <w:szCs w:val="24"/>
          <w:lang w:eastAsia="en-US"/>
        </w:rPr>
        <w:t xml:space="preserve">( </w:t>
      </w:r>
      <w:proofErr w:type="gramEnd"/>
      <w:r w:rsidRPr="006C1552">
        <w:rPr>
          <w:rFonts w:eastAsiaTheme="minorHAnsi"/>
          <w:color w:val="000000"/>
          <w:sz w:val="24"/>
          <w:szCs w:val="24"/>
          <w:lang w:eastAsia="en-US"/>
        </w:rPr>
        <w:t xml:space="preserve">с учетом уровневого </w:t>
      </w:r>
      <w:r>
        <w:rPr>
          <w:rFonts w:eastAsiaTheme="minorHAnsi"/>
          <w:color w:val="000000"/>
          <w:sz w:val="24"/>
          <w:szCs w:val="24"/>
          <w:lang w:eastAsia="en-US"/>
        </w:rPr>
        <w:t>подхода) в конце учебного года.</w:t>
      </w:r>
    </w:p>
    <w:p w:rsidR="006C1552" w:rsidRPr="006C1552" w:rsidRDefault="006C1552" w:rsidP="006C1552">
      <w:pPr>
        <w:widowControl/>
        <w:numPr>
          <w:ilvl w:val="0"/>
          <w:numId w:val="37"/>
        </w:numPr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C1552">
        <w:rPr>
          <w:rFonts w:eastAsiaTheme="minorHAnsi"/>
          <w:color w:val="000000"/>
          <w:sz w:val="24"/>
          <w:szCs w:val="24"/>
          <w:lang w:eastAsia="en-US"/>
        </w:rPr>
        <w:t xml:space="preserve">оптимальный уровень </w:t>
      </w:r>
    </w:p>
    <w:p w:rsidR="006C1552" w:rsidRPr="006C1552" w:rsidRDefault="006C1552" w:rsidP="006C1552">
      <w:pPr>
        <w:widowControl/>
        <w:numPr>
          <w:ilvl w:val="0"/>
          <w:numId w:val="37"/>
        </w:numPr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C1552">
        <w:rPr>
          <w:rFonts w:eastAsiaTheme="minorHAnsi"/>
          <w:color w:val="000000"/>
          <w:sz w:val="24"/>
          <w:szCs w:val="24"/>
          <w:lang w:eastAsia="en-US"/>
        </w:rPr>
        <w:t xml:space="preserve">допустимый уровень </w:t>
      </w:r>
    </w:p>
    <w:p w:rsidR="006C1552" w:rsidRPr="006C1552" w:rsidRDefault="006C1552" w:rsidP="006C1552">
      <w:pPr>
        <w:widowControl/>
        <w:numPr>
          <w:ilvl w:val="0"/>
          <w:numId w:val="37"/>
        </w:numPr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C1552">
        <w:rPr>
          <w:rFonts w:eastAsiaTheme="minorHAnsi"/>
          <w:color w:val="000000"/>
          <w:sz w:val="24"/>
          <w:szCs w:val="24"/>
          <w:lang w:eastAsia="en-US"/>
        </w:rPr>
        <w:t xml:space="preserve">недопустимый уровень </w:t>
      </w:r>
    </w:p>
    <w:p w:rsidR="006C1552" w:rsidRPr="006C1552" w:rsidRDefault="006C1552" w:rsidP="006C1552">
      <w:pPr>
        <w:pStyle w:val="Style1"/>
        <w:tabs>
          <w:tab w:val="left" w:pos="720"/>
          <w:tab w:val="left" w:pos="900"/>
          <w:tab w:val="left" w:pos="1260"/>
        </w:tabs>
        <w:ind w:left="360"/>
        <w:jc w:val="both"/>
        <w:rPr>
          <w:u w:val="single"/>
        </w:rPr>
      </w:pPr>
    </w:p>
    <w:p w:rsidR="00E7059A" w:rsidRPr="00E7059A" w:rsidRDefault="00E7059A" w:rsidP="006C1552">
      <w:pPr>
        <w:pStyle w:val="Style1"/>
        <w:numPr>
          <w:ilvl w:val="0"/>
          <w:numId w:val="11"/>
        </w:numPr>
        <w:tabs>
          <w:tab w:val="left" w:pos="720"/>
          <w:tab w:val="left" w:pos="900"/>
          <w:tab w:val="left" w:pos="1260"/>
        </w:tabs>
        <w:jc w:val="both"/>
        <w:rPr>
          <w:u w:val="single"/>
        </w:rPr>
      </w:pPr>
      <w:r w:rsidRPr="00E7059A">
        <w:rPr>
          <w:u w:val="single"/>
        </w:rPr>
        <w:t xml:space="preserve">Система учета предметных результатов </w:t>
      </w:r>
      <w:r w:rsidRPr="00E7059A">
        <w:rPr>
          <w:rFonts w:eastAsia="TimesNewRomanPSMT"/>
          <w:color w:val="281F2C"/>
          <w:u w:val="single"/>
          <w:lang w:eastAsia="en-US"/>
        </w:rPr>
        <w:t xml:space="preserve">освоения </w:t>
      </w:r>
      <w:proofErr w:type="gramStart"/>
      <w:r w:rsidRPr="00E7059A">
        <w:rPr>
          <w:rFonts w:eastAsia="TimesNewRomanPSMT"/>
          <w:color w:val="281F2C"/>
          <w:u w:val="single"/>
          <w:lang w:eastAsia="en-US"/>
        </w:rPr>
        <w:t>обучающимися</w:t>
      </w:r>
      <w:proofErr w:type="gramEnd"/>
      <w:r w:rsidRPr="00E7059A">
        <w:rPr>
          <w:rFonts w:eastAsia="TimesNewRomanPSMT"/>
          <w:color w:val="281F2C"/>
          <w:u w:val="single"/>
          <w:lang w:eastAsia="en-US"/>
        </w:rPr>
        <w:t xml:space="preserve"> 1 – 2 классов ООП НОО</w:t>
      </w:r>
    </w:p>
    <w:p w:rsidR="00E7059A" w:rsidRPr="00E7059A" w:rsidRDefault="00E7059A" w:rsidP="006C1552">
      <w:pPr>
        <w:pStyle w:val="Style1"/>
        <w:numPr>
          <w:ilvl w:val="1"/>
          <w:numId w:val="11"/>
        </w:numPr>
        <w:tabs>
          <w:tab w:val="left" w:pos="720"/>
          <w:tab w:val="left" w:pos="900"/>
          <w:tab w:val="left" w:pos="1260"/>
        </w:tabs>
        <w:jc w:val="both"/>
        <w:rPr>
          <w:u w:val="single"/>
        </w:rPr>
      </w:pPr>
      <w:r>
        <w:t xml:space="preserve"> </w:t>
      </w:r>
      <w:r w:rsidRPr="00E7059A">
        <w:t>В 1</w:t>
      </w:r>
      <w:r>
        <w:t xml:space="preserve"> – 2 классах</w:t>
      </w:r>
      <w:r w:rsidRPr="00E7059A">
        <w:t xml:space="preserve"> используется </w:t>
      </w:r>
      <w:proofErr w:type="spellStart"/>
      <w:r w:rsidRPr="00E7059A">
        <w:t>безотметочная</w:t>
      </w:r>
      <w:proofErr w:type="spellEnd"/>
      <w:r w:rsidRPr="00E7059A">
        <w:t xml:space="preserve"> система обучения</w:t>
      </w:r>
      <w:r>
        <w:t>, способствующая</w:t>
      </w:r>
      <w:r w:rsidRPr="00E7059A">
        <w:t xml:space="preserve"> </w:t>
      </w:r>
      <w:proofErr w:type="spellStart"/>
      <w:r w:rsidRPr="00E7059A">
        <w:rPr>
          <w:rFonts w:eastAsiaTheme="minorHAnsi"/>
          <w:lang w:eastAsia="en-US"/>
        </w:rPr>
        <w:t>гуманизации</w:t>
      </w:r>
      <w:proofErr w:type="spellEnd"/>
      <w:r w:rsidRPr="00E7059A">
        <w:rPr>
          <w:rFonts w:eastAsiaTheme="minorHAnsi"/>
          <w:lang w:eastAsia="en-US"/>
        </w:rPr>
        <w:t xml:space="preserve"> обучения, индивидуализации учебного процесса, повышению учебной мотивации и учебной самостоятельности обучающихся.</w:t>
      </w:r>
    </w:p>
    <w:p w:rsidR="00E7059A" w:rsidRPr="00E7059A" w:rsidRDefault="00E7059A" w:rsidP="006C1552">
      <w:pPr>
        <w:pStyle w:val="Style1"/>
        <w:numPr>
          <w:ilvl w:val="1"/>
          <w:numId w:val="11"/>
        </w:numPr>
        <w:tabs>
          <w:tab w:val="left" w:pos="720"/>
          <w:tab w:val="left" w:pos="900"/>
          <w:tab w:val="left" w:pos="1260"/>
        </w:tabs>
        <w:jc w:val="both"/>
      </w:pPr>
      <w:proofErr w:type="spellStart"/>
      <w:r w:rsidRPr="00E7059A">
        <w:rPr>
          <w:rFonts w:eastAsiaTheme="minorHAnsi"/>
          <w:lang w:eastAsia="en-US"/>
        </w:rPr>
        <w:t>Безотметочное</w:t>
      </w:r>
      <w:proofErr w:type="spellEnd"/>
      <w:r w:rsidRPr="00E7059A">
        <w:rPr>
          <w:rFonts w:eastAsiaTheme="minorHAnsi"/>
          <w:lang w:eastAsia="en-US"/>
        </w:rPr>
        <w:t xml:space="preserve"> обучение представляет собой обучение, в котором отсутствует отметка как форма количественного выражения результата оценочной деятельности. </w:t>
      </w:r>
    </w:p>
    <w:p w:rsidR="00E7059A" w:rsidRPr="00E7059A" w:rsidRDefault="00E7059A" w:rsidP="006C1552">
      <w:pPr>
        <w:pStyle w:val="Style1"/>
        <w:numPr>
          <w:ilvl w:val="1"/>
          <w:numId w:val="11"/>
        </w:numPr>
        <w:tabs>
          <w:tab w:val="left" w:pos="720"/>
          <w:tab w:val="left" w:pos="900"/>
          <w:tab w:val="left" w:pos="1260"/>
        </w:tabs>
        <w:jc w:val="both"/>
      </w:pPr>
      <w:r>
        <w:t xml:space="preserve"> </w:t>
      </w:r>
      <w:r w:rsidRPr="00E7059A">
        <w:rPr>
          <w:rFonts w:eastAsiaTheme="minorHAnsi"/>
          <w:lang w:eastAsia="en-US"/>
        </w:rPr>
        <w:t xml:space="preserve">Основными принципами </w:t>
      </w:r>
      <w:proofErr w:type="spellStart"/>
      <w:r w:rsidRPr="00E7059A">
        <w:rPr>
          <w:rFonts w:eastAsiaTheme="minorHAnsi"/>
          <w:lang w:eastAsia="en-US"/>
        </w:rPr>
        <w:t>безотметочного</w:t>
      </w:r>
      <w:proofErr w:type="spellEnd"/>
      <w:r w:rsidRPr="00E7059A">
        <w:rPr>
          <w:rFonts w:eastAsiaTheme="minorHAnsi"/>
          <w:lang w:eastAsia="en-US"/>
        </w:rPr>
        <w:t xml:space="preserve"> обучения являются:</w:t>
      </w:r>
    </w:p>
    <w:p w:rsidR="00E7059A" w:rsidRPr="00E7059A" w:rsidRDefault="00E7059A" w:rsidP="00E7059A">
      <w:pPr>
        <w:widowControl/>
        <w:numPr>
          <w:ilvl w:val="0"/>
          <w:numId w:val="21"/>
        </w:numPr>
        <w:jc w:val="both"/>
        <w:rPr>
          <w:rFonts w:eastAsiaTheme="minorHAnsi"/>
          <w:sz w:val="24"/>
          <w:szCs w:val="24"/>
          <w:lang w:eastAsia="en-US"/>
        </w:rPr>
      </w:pPr>
      <w:r w:rsidRPr="00E7059A">
        <w:rPr>
          <w:rFonts w:eastAsiaTheme="minorHAnsi"/>
          <w:bCs/>
          <w:sz w:val="24"/>
          <w:szCs w:val="24"/>
          <w:lang w:eastAsia="en-US"/>
        </w:rPr>
        <w:t xml:space="preserve">дифференцированный подход </w:t>
      </w:r>
      <w:r w:rsidRPr="00E7059A">
        <w:rPr>
          <w:rFonts w:eastAsiaTheme="minorHAnsi"/>
          <w:sz w:val="24"/>
          <w:szCs w:val="24"/>
          <w:lang w:eastAsia="en-US"/>
        </w:rPr>
        <w:t>при осуществлении оценочных и контролирующих действий;</w:t>
      </w:r>
    </w:p>
    <w:p w:rsidR="00E7059A" w:rsidRPr="00E7059A" w:rsidRDefault="00E7059A" w:rsidP="00E7059A">
      <w:pPr>
        <w:widowControl/>
        <w:numPr>
          <w:ilvl w:val="0"/>
          <w:numId w:val="21"/>
        </w:numPr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E7059A">
        <w:rPr>
          <w:rFonts w:eastAsiaTheme="minorHAnsi"/>
          <w:bCs/>
          <w:sz w:val="24"/>
          <w:szCs w:val="24"/>
          <w:lang w:eastAsia="en-US"/>
        </w:rPr>
        <w:t>критериальность</w:t>
      </w:r>
      <w:proofErr w:type="spellEnd"/>
      <w:r w:rsidRPr="00E7059A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E7059A">
        <w:rPr>
          <w:rFonts w:eastAsiaTheme="minorHAnsi"/>
          <w:sz w:val="24"/>
          <w:szCs w:val="24"/>
          <w:lang w:eastAsia="en-US"/>
        </w:rPr>
        <w:t xml:space="preserve">- содержательный контроль и оценка строятся на </w:t>
      </w:r>
      <w:proofErr w:type="spellStart"/>
      <w:r w:rsidRPr="00E7059A">
        <w:rPr>
          <w:rFonts w:eastAsiaTheme="minorHAnsi"/>
          <w:sz w:val="24"/>
          <w:szCs w:val="24"/>
          <w:lang w:eastAsia="en-US"/>
        </w:rPr>
        <w:t>критериальной</w:t>
      </w:r>
      <w:proofErr w:type="spellEnd"/>
      <w:r w:rsidRPr="00E7059A">
        <w:rPr>
          <w:rFonts w:eastAsiaTheme="minorHAnsi"/>
          <w:sz w:val="24"/>
          <w:szCs w:val="24"/>
          <w:lang w:eastAsia="en-US"/>
        </w:rPr>
        <w:t xml:space="preserve">, выработанной совместно с </w:t>
      </w:r>
      <w:proofErr w:type="gramStart"/>
      <w:r w:rsidRPr="00E7059A">
        <w:rPr>
          <w:rFonts w:eastAsiaTheme="minorHAnsi"/>
          <w:sz w:val="24"/>
          <w:szCs w:val="24"/>
          <w:lang w:eastAsia="en-US"/>
        </w:rPr>
        <w:t>обучающимися</w:t>
      </w:r>
      <w:proofErr w:type="gramEnd"/>
      <w:r w:rsidRPr="00E7059A">
        <w:rPr>
          <w:rFonts w:eastAsiaTheme="minorHAnsi"/>
          <w:sz w:val="24"/>
          <w:szCs w:val="24"/>
          <w:lang w:eastAsia="en-US"/>
        </w:rPr>
        <w:t xml:space="preserve"> основе; </w:t>
      </w:r>
    </w:p>
    <w:p w:rsidR="00E7059A" w:rsidRPr="00E7059A" w:rsidRDefault="00E7059A" w:rsidP="00E7059A">
      <w:pPr>
        <w:widowControl/>
        <w:numPr>
          <w:ilvl w:val="0"/>
          <w:numId w:val="21"/>
        </w:numPr>
        <w:jc w:val="both"/>
        <w:rPr>
          <w:rFonts w:eastAsiaTheme="minorHAnsi"/>
          <w:sz w:val="24"/>
          <w:szCs w:val="24"/>
          <w:lang w:eastAsia="en-US"/>
        </w:rPr>
      </w:pPr>
      <w:r w:rsidRPr="00E7059A">
        <w:rPr>
          <w:rFonts w:eastAsiaTheme="minorHAnsi"/>
          <w:bCs/>
          <w:sz w:val="24"/>
          <w:szCs w:val="24"/>
          <w:lang w:eastAsia="en-US"/>
        </w:rPr>
        <w:t xml:space="preserve">приоритет самооценки </w:t>
      </w:r>
      <w:r w:rsidRPr="00E7059A">
        <w:rPr>
          <w:rFonts w:eastAsiaTheme="minorHAnsi"/>
          <w:sz w:val="24"/>
          <w:szCs w:val="24"/>
          <w:lang w:eastAsia="en-US"/>
        </w:rPr>
        <w:t xml:space="preserve">- формируется способность </w:t>
      </w:r>
      <w:proofErr w:type="gramStart"/>
      <w:r w:rsidRPr="00E7059A">
        <w:rPr>
          <w:rFonts w:eastAsiaTheme="minorHAnsi"/>
          <w:sz w:val="24"/>
          <w:szCs w:val="24"/>
          <w:lang w:eastAsia="en-US"/>
        </w:rPr>
        <w:t>обучающихся</w:t>
      </w:r>
      <w:proofErr w:type="gramEnd"/>
      <w:r w:rsidRPr="00E7059A">
        <w:rPr>
          <w:rFonts w:eastAsiaTheme="minorHAnsi"/>
          <w:sz w:val="24"/>
          <w:szCs w:val="24"/>
          <w:lang w:eastAsia="en-US"/>
        </w:rPr>
        <w:t xml:space="preserve"> самостоятельно</w:t>
      </w:r>
    </w:p>
    <w:p w:rsidR="00E7059A" w:rsidRPr="00E7059A" w:rsidRDefault="00E7059A" w:rsidP="00E7059A">
      <w:pPr>
        <w:widowControl/>
        <w:numPr>
          <w:ilvl w:val="0"/>
          <w:numId w:val="21"/>
        </w:numPr>
        <w:jc w:val="both"/>
        <w:rPr>
          <w:rFonts w:eastAsiaTheme="minorHAnsi"/>
          <w:sz w:val="24"/>
          <w:szCs w:val="24"/>
          <w:lang w:eastAsia="en-US"/>
        </w:rPr>
      </w:pPr>
      <w:r w:rsidRPr="00E7059A">
        <w:rPr>
          <w:rFonts w:eastAsiaTheme="minorHAnsi"/>
          <w:sz w:val="24"/>
          <w:szCs w:val="24"/>
          <w:lang w:eastAsia="en-US"/>
        </w:rPr>
        <w:t xml:space="preserve">оценивать результаты своей деятельности; </w:t>
      </w:r>
    </w:p>
    <w:p w:rsidR="00E7059A" w:rsidRDefault="00E7059A" w:rsidP="00E7059A">
      <w:pPr>
        <w:widowControl/>
        <w:numPr>
          <w:ilvl w:val="0"/>
          <w:numId w:val="21"/>
        </w:numPr>
        <w:jc w:val="both"/>
        <w:rPr>
          <w:rFonts w:eastAsiaTheme="minorHAnsi"/>
          <w:sz w:val="24"/>
          <w:szCs w:val="24"/>
          <w:lang w:eastAsia="en-US"/>
        </w:rPr>
      </w:pPr>
      <w:r w:rsidRPr="00E7059A">
        <w:rPr>
          <w:rFonts w:eastAsiaTheme="minorHAnsi"/>
          <w:bCs/>
          <w:sz w:val="24"/>
          <w:szCs w:val="24"/>
          <w:lang w:eastAsia="en-US"/>
        </w:rPr>
        <w:t xml:space="preserve">непрерывность </w:t>
      </w:r>
      <w:r w:rsidRPr="00E7059A">
        <w:rPr>
          <w:rFonts w:eastAsiaTheme="minorHAnsi"/>
          <w:sz w:val="24"/>
          <w:szCs w:val="24"/>
          <w:lang w:eastAsia="en-US"/>
        </w:rPr>
        <w:t xml:space="preserve">- с учетом непрерывности процесса обучения, предлагается перейти от традиционного понимания оценки как фиксатора конечного результата к оцениванию процесса движения к нему. </w:t>
      </w:r>
    </w:p>
    <w:p w:rsidR="00E7059A" w:rsidRPr="00E7059A" w:rsidRDefault="00E7059A" w:rsidP="006C1552">
      <w:pPr>
        <w:widowControl/>
        <w:numPr>
          <w:ilvl w:val="1"/>
          <w:numId w:val="11"/>
        </w:numPr>
        <w:jc w:val="both"/>
        <w:rPr>
          <w:rFonts w:eastAsiaTheme="minorHAnsi"/>
          <w:sz w:val="24"/>
          <w:szCs w:val="24"/>
          <w:lang w:eastAsia="en-US"/>
        </w:rPr>
      </w:pPr>
      <w:r w:rsidRPr="00E7059A">
        <w:rPr>
          <w:sz w:val="24"/>
          <w:szCs w:val="24"/>
        </w:rPr>
        <w:t xml:space="preserve">Мониторинг предметных результатов ведется на </w:t>
      </w:r>
      <w:r>
        <w:t>четырёх</w:t>
      </w:r>
      <w:r w:rsidRPr="00E7059A">
        <w:rPr>
          <w:sz w:val="24"/>
          <w:szCs w:val="24"/>
        </w:rPr>
        <w:t xml:space="preserve"> уровнях: </w:t>
      </w:r>
    </w:p>
    <w:p w:rsidR="00E7059A" w:rsidRPr="00E7059A" w:rsidRDefault="00E7059A" w:rsidP="00E7059A">
      <w:pPr>
        <w:widowControl/>
        <w:numPr>
          <w:ilvl w:val="0"/>
          <w:numId w:val="22"/>
        </w:numPr>
        <w:jc w:val="both"/>
        <w:rPr>
          <w:rFonts w:eastAsiaTheme="minorHAnsi"/>
          <w:sz w:val="24"/>
          <w:szCs w:val="24"/>
          <w:lang w:eastAsia="en-US"/>
        </w:rPr>
      </w:pPr>
      <w:r w:rsidRPr="00E7059A">
        <w:rPr>
          <w:sz w:val="24"/>
          <w:szCs w:val="24"/>
        </w:rPr>
        <w:t>выполнен повышенный уровень</w:t>
      </w:r>
      <w:r>
        <w:rPr>
          <w:sz w:val="24"/>
          <w:szCs w:val="24"/>
        </w:rPr>
        <w:t xml:space="preserve"> (высокий уровень – «В», выше среднего – «ВС»);</w:t>
      </w:r>
    </w:p>
    <w:p w:rsidR="00E7059A" w:rsidRPr="00E7059A" w:rsidRDefault="00E7059A" w:rsidP="00E7059A">
      <w:pPr>
        <w:widowControl/>
        <w:numPr>
          <w:ilvl w:val="0"/>
          <w:numId w:val="22"/>
        </w:numPr>
        <w:jc w:val="both"/>
        <w:rPr>
          <w:rFonts w:eastAsiaTheme="minorHAnsi"/>
          <w:sz w:val="24"/>
          <w:szCs w:val="24"/>
          <w:lang w:eastAsia="en-US"/>
        </w:rPr>
      </w:pPr>
      <w:r w:rsidRPr="00E7059A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 базовый уровень (средний уровень – «С»);</w:t>
      </w:r>
    </w:p>
    <w:p w:rsidR="00E7059A" w:rsidRPr="00E7059A" w:rsidRDefault="00E7059A" w:rsidP="00E7059A">
      <w:pPr>
        <w:widowControl/>
        <w:numPr>
          <w:ilvl w:val="0"/>
          <w:numId w:val="22"/>
        </w:numPr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не выполнен базовый уровень (низкий уровень – «Н»)</w:t>
      </w:r>
    </w:p>
    <w:p w:rsidR="00E7059A" w:rsidRPr="00E7059A" w:rsidRDefault="00E7059A" w:rsidP="00E7059A">
      <w:pPr>
        <w:widowControl/>
        <w:ind w:left="1222"/>
        <w:jc w:val="both"/>
        <w:rPr>
          <w:rFonts w:eastAsiaTheme="minorHAnsi"/>
          <w:sz w:val="24"/>
          <w:szCs w:val="24"/>
          <w:lang w:eastAsia="en-US"/>
        </w:rPr>
      </w:pPr>
    </w:p>
    <w:p w:rsidR="00E7059A" w:rsidRDefault="00E7059A" w:rsidP="006C1552">
      <w:pPr>
        <w:numPr>
          <w:ilvl w:val="0"/>
          <w:numId w:val="11"/>
        </w:numPr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E7059A">
        <w:rPr>
          <w:sz w:val="24"/>
          <w:szCs w:val="24"/>
          <w:u w:val="single"/>
        </w:rPr>
        <w:t xml:space="preserve">Система учета предметных результатов </w:t>
      </w:r>
      <w:r w:rsidRPr="00E7059A">
        <w:rPr>
          <w:rFonts w:eastAsia="TimesNewRomanPSMT"/>
          <w:color w:val="281F2C"/>
          <w:sz w:val="24"/>
          <w:szCs w:val="24"/>
          <w:u w:val="single"/>
          <w:lang w:eastAsia="en-US"/>
        </w:rPr>
        <w:t xml:space="preserve">освоения </w:t>
      </w:r>
      <w:proofErr w:type="gramStart"/>
      <w:r w:rsidRPr="00E7059A">
        <w:rPr>
          <w:rFonts w:eastAsia="TimesNewRomanPSMT"/>
          <w:color w:val="281F2C"/>
          <w:sz w:val="24"/>
          <w:szCs w:val="24"/>
          <w:u w:val="single"/>
          <w:lang w:eastAsia="en-US"/>
        </w:rPr>
        <w:t>обучающимися</w:t>
      </w:r>
      <w:proofErr w:type="gramEnd"/>
      <w:r w:rsidRPr="00E7059A">
        <w:rPr>
          <w:rFonts w:eastAsia="TimesNewRomanPSMT"/>
          <w:color w:val="281F2C"/>
          <w:sz w:val="24"/>
          <w:szCs w:val="24"/>
          <w:u w:val="single"/>
          <w:lang w:eastAsia="en-US"/>
        </w:rPr>
        <w:t xml:space="preserve"> 3 – 11  классов</w:t>
      </w:r>
      <w:r>
        <w:rPr>
          <w:rFonts w:eastAsia="TimesNewRomanPSMT"/>
          <w:color w:val="281F2C"/>
          <w:sz w:val="24"/>
          <w:szCs w:val="24"/>
          <w:u w:val="single"/>
          <w:lang w:eastAsia="en-US"/>
        </w:rPr>
        <w:t xml:space="preserve"> при текущем контроле</w:t>
      </w:r>
    </w:p>
    <w:p w:rsidR="00E7059A" w:rsidRDefault="00E7059A" w:rsidP="006C1552">
      <w:pPr>
        <w:numPr>
          <w:ilvl w:val="1"/>
          <w:numId w:val="11"/>
        </w:numPr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E7059A">
        <w:rPr>
          <w:rFonts w:eastAsia="TimesNewRomanPSMT"/>
          <w:color w:val="281F2C"/>
          <w:sz w:val="24"/>
          <w:szCs w:val="24"/>
          <w:lang w:eastAsia="en-US"/>
        </w:rPr>
        <w:t xml:space="preserve">Под текущим контролем понимается </w:t>
      </w:r>
      <w:r w:rsidRPr="00E7059A">
        <w:rPr>
          <w:rFonts w:ascii="Times New Roman CYR" w:hAnsi="Times New Roman CYR" w:cs="Times New Roman CYR"/>
          <w:color w:val="000000"/>
          <w:sz w:val="24"/>
          <w:szCs w:val="24"/>
        </w:rPr>
        <w:t>систематическая проверка учебных достижений учащихся, проводимая педагогом в ходе осуществления образовательной деятельности в соответствии с образовательной программой.</w:t>
      </w:r>
      <w:r w:rsidRPr="00E7059A">
        <w:rPr>
          <w:b/>
          <w:bCs/>
          <w:sz w:val="24"/>
          <w:szCs w:val="24"/>
        </w:rPr>
        <w:t xml:space="preserve"> </w:t>
      </w:r>
    </w:p>
    <w:p w:rsidR="00E7059A" w:rsidRDefault="00E7059A" w:rsidP="006C1552">
      <w:pPr>
        <w:numPr>
          <w:ilvl w:val="1"/>
          <w:numId w:val="11"/>
        </w:numPr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E7059A">
        <w:rPr>
          <w:rFonts w:ascii="Times New Roman CYR" w:hAnsi="Times New Roman CYR" w:cs="Times New Roman CYR"/>
          <w:color w:val="000000"/>
          <w:sz w:val="24"/>
          <w:szCs w:val="24"/>
        </w:rPr>
        <w:t xml:space="preserve"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</w:t>
      </w:r>
      <w:r w:rsidRPr="00E7059A">
        <w:rPr>
          <w:rFonts w:ascii="Times New Roman CYR" w:hAnsi="Times New Roman CYR" w:cs="Times New Roman CYR"/>
          <w:sz w:val="24"/>
          <w:szCs w:val="24"/>
        </w:rPr>
        <w:t xml:space="preserve"> результатов освоения основных общеобразовательных программ, предусмотренных федеральными государственными образовательными стандартами </w:t>
      </w:r>
      <w:r w:rsidRPr="00E7059A">
        <w:rPr>
          <w:rFonts w:ascii="Times New Roman CYR" w:hAnsi="Times New Roman CYR" w:cs="Times New Roman CYR"/>
          <w:color w:val="000000"/>
          <w:sz w:val="24"/>
          <w:szCs w:val="24"/>
        </w:rPr>
        <w:t>(далее – ФГОС)</w:t>
      </w:r>
      <w:r w:rsidRPr="00E7059A">
        <w:rPr>
          <w:rFonts w:ascii="Times New Roman CYR" w:hAnsi="Times New Roman CYR" w:cs="Times New Roman CYR"/>
          <w:sz w:val="24"/>
          <w:szCs w:val="24"/>
        </w:rPr>
        <w:t xml:space="preserve"> или федеральным компонентом государственных стандартов </w:t>
      </w:r>
      <w:r w:rsidRPr="00E7059A">
        <w:rPr>
          <w:rFonts w:ascii="Times New Roman CYR" w:hAnsi="Times New Roman CYR" w:cs="Times New Roman CYR"/>
          <w:color w:val="000000"/>
          <w:sz w:val="24"/>
          <w:szCs w:val="24"/>
        </w:rPr>
        <w:t>основного общего и среднего общего образования (далее – ФК ГСОО)</w:t>
      </w:r>
      <w:r w:rsidRPr="00E7059A">
        <w:rPr>
          <w:rFonts w:ascii="Times New Roman CYR" w:hAnsi="Times New Roman CYR" w:cs="Times New Roman CYR"/>
          <w:sz w:val="24"/>
          <w:szCs w:val="24"/>
        </w:rPr>
        <w:t>.</w:t>
      </w:r>
    </w:p>
    <w:p w:rsidR="00E7059A" w:rsidRDefault="00E7059A" w:rsidP="006C1552">
      <w:pPr>
        <w:numPr>
          <w:ilvl w:val="1"/>
          <w:numId w:val="11"/>
        </w:numPr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E7059A">
        <w:rPr>
          <w:rFonts w:ascii="Times New Roman CYR" w:hAnsi="Times New Roman CYR" w:cs="Times New Roman CYR"/>
          <w:color w:val="000000"/>
          <w:sz w:val="24"/>
          <w:szCs w:val="24"/>
        </w:rPr>
        <w:t>Текущий контроль успеваемости учащихся проводится в течение учебного периода в целях:</w:t>
      </w:r>
    </w:p>
    <w:p w:rsidR="00E7059A" w:rsidRDefault="00E7059A" w:rsidP="00E7059A">
      <w:pPr>
        <w:numPr>
          <w:ilvl w:val="0"/>
          <w:numId w:val="23"/>
        </w:numPr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E7059A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контроля уровня достижения учащимися результатов, предусмотренных образовательной программой;</w:t>
      </w:r>
    </w:p>
    <w:p w:rsidR="00E7059A" w:rsidRDefault="00E7059A" w:rsidP="00E7059A">
      <w:pPr>
        <w:numPr>
          <w:ilvl w:val="0"/>
          <w:numId w:val="23"/>
        </w:numPr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E7059A">
        <w:rPr>
          <w:rFonts w:ascii="Times New Roman CYR" w:hAnsi="Times New Roman CYR" w:cs="Times New Roman CYR"/>
          <w:color w:val="000000"/>
          <w:sz w:val="24"/>
          <w:szCs w:val="24"/>
        </w:rPr>
        <w:t>оценки соответствия результатов освоения образовательных программ  требованиям ФГОС и ФК ГСОО;</w:t>
      </w:r>
    </w:p>
    <w:p w:rsidR="00E7059A" w:rsidRDefault="00E7059A" w:rsidP="00E7059A">
      <w:pPr>
        <w:numPr>
          <w:ilvl w:val="0"/>
          <w:numId w:val="23"/>
        </w:numPr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E7059A">
        <w:rPr>
          <w:rFonts w:ascii="Times New Roman CYR" w:hAnsi="Times New Roman CYR" w:cs="Times New Roman CYR"/>
          <w:color w:val="000000"/>
          <w:sz w:val="24"/>
          <w:szCs w:val="24"/>
        </w:rPr>
        <w:t>проведения учащимся самооценки, оценки его работы педагогическим работником с целью возможного совершенствования  образовательного процесса;</w:t>
      </w:r>
    </w:p>
    <w:p w:rsidR="00E7059A" w:rsidRDefault="00E7059A" w:rsidP="006C1552">
      <w:pPr>
        <w:numPr>
          <w:ilvl w:val="1"/>
          <w:numId w:val="11"/>
        </w:numPr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E7059A">
        <w:rPr>
          <w:rFonts w:ascii="Times New Roman CYR" w:hAnsi="Times New Roman CYR" w:cs="Times New Roman CYR"/>
          <w:color w:val="000000"/>
          <w:sz w:val="24"/>
          <w:szCs w:val="24"/>
        </w:rPr>
        <w:t>Текущий контроль осуществляется педагогическим работником, реализующим соответствующую часть образовательной программы.</w:t>
      </w:r>
    </w:p>
    <w:p w:rsidR="00E7059A" w:rsidRDefault="00E7059A" w:rsidP="006C1552">
      <w:pPr>
        <w:numPr>
          <w:ilvl w:val="1"/>
          <w:numId w:val="11"/>
        </w:numPr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E7059A">
        <w:rPr>
          <w:sz w:val="24"/>
          <w:szCs w:val="24"/>
        </w:rPr>
        <w:t>Порядок, формы, периодичность, количество обязательных мероприятий при проведении текущего контроля успеваемости учащихся определяются учителем, преподающим этот предмет.</w:t>
      </w:r>
    </w:p>
    <w:p w:rsidR="00E7059A" w:rsidRPr="00E7059A" w:rsidRDefault="00E7059A" w:rsidP="006C1552">
      <w:pPr>
        <w:numPr>
          <w:ilvl w:val="1"/>
          <w:numId w:val="11"/>
        </w:numPr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E7059A">
        <w:rPr>
          <w:sz w:val="24"/>
          <w:szCs w:val="24"/>
        </w:rPr>
        <w:t xml:space="preserve">При изучении факультативных, элективных курсов и курса ОРКСЭ применяется </w:t>
      </w:r>
      <w:proofErr w:type="spellStart"/>
      <w:r w:rsidRPr="00E7059A">
        <w:rPr>
          <w:sz w:val="24"/>
          <w:szCs w:val="24"/>
        </w:rPr>
        <w:t>безотметочная</w:t>
      </w:r>
      <w:proofErr w:type="spellEnd"/>
      <w:r w:rsidRPr="00E7059A">
        <w:rPr>
          <w:sz w:val="24"/>
          <w:szCs w:val="24"/>
        </w:rPr>
        <w:t xml:space="preserve"> система оценивания. Объектом оценивания по   курсу ОРКСЭ 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систематизированных упражнений и тестовых заданий разных типов.</w:t>
      </w:r>
    </w:p>
    <w:p w:rsidR="006C1552" w:rsidRPr="006C1552" w:rsidRDefault="00E7059A" w:rsidP="006C1552">
      <w:pPr>
        <w:numPr>
          <w:ilvl w:val="1"/>
          <w:numId w:val="11"/>
        </w:numPr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E7059A">
        <w:rPr>
          <w:sz w:val="24"/>
          <w:szCs w:val="24"/>
        </w:rPr>
        <w:t xml:space="preserve">Успеваемость всех учащихся 3-11 классов </w:t>
      </w:r>
      <w:r>
        <w:rPr>
          <w:sz w:val="24"/>
          <w:szCs w:val="24"/>
        </w:rPr>
        <w:t>Организации</w:t>
      </w:r>
      <w:r w:rsidRPr="00E7059A">
        <w:rPr>
          <w:sz w:val="24"/>
          <w:szCs w:val="24"/>
        </w:rPr>
        <w:t xml:space="preserve"> подлежит текущему контролю в виде отметок по пятибалльной системе, кроме курсов, перечисленных п.</w:t>
      </w:r>
      <w:r>
        <w:rPr>
          <w:sz w:val="24"/>
          <w:szCs w:val="24"/>
        </w:rPr>
        <w:t>3, п.4.6.</w:t>
      </w:r>
    </w:p>
    <w:p w:rsidR="00E7059A" w:rsidRPr="006C1552" w:rsidRDefault="00E7059A" w:rsidP="006C1552">
      <w:pPr>
        <w:numPr>
          <w:ilvl w:val="1"/>
          <w:numId w:val="11"/>
        </w:numPr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E7059A">
        <w:t xml:space="preserve">Основной формой фиксации предметных  результатов освоения </w:t>
      </w:r>
      <w:r>
        <w:t xml:space="preserve">образовательной </w:t>
      </w:r>
      <w:r w:rsidRPr="00E7059A">
        <w:t xml:space="preserve"> программы являются </w:t>
      </w:r>
      <w:r>
        <w:t>отметки</w:t>
      </w:r>
      <w:r w:rsidRPr="00E7059A">
        <w:t xml:space="preserve"> </w:t>
      </w:r>
      <w:r>
        <w:t>в 5-бальной системе,</w:t>
      </w:r>
      <w:r w:rsidRPr="00E7059A">
        <w:t xml:space="preserve"> полученные учащимися в</w:t>
      </w:r>
      <w:r>
        <w:t xml:space="preserve"> ходе образовательного процесса:</w:t>
      </w:r>
    </w:p>
    <w:p w:rsidR="00E7059A" w:rsidRPr="00E7059A" w:rsidRDefault="00E7059A" w:rsidP="006C1552">
      <w:pPr>
        <w:pStyle w:val="a3"/>
        <w:numPr>
          <w:ilvl w:val="0"/>
          <w:numId w:val="38"/>
        </w:numPr>
      </w:pPr>
      <w:bookmarkStart w:id="0" w:name="_GoBack"/>
      <w:r w:rsidRPr="00E7059A">
        <w:t xml:space="preserve">«1» балл выставляется, если обучающийся не преступил или не захотел преступить к выполнению  предложенного ему задания (комплекса заданий); </w:t>
      </w:r>
    </w:p>
    <w:p w:rsidR="00E7059A" w:rsidRPr="00E7059A" w:rsidRDefault="00E7059A" w:rsidP="006C1552">
      <w:pPr>
        <w:pStyle w:val="a3"/>
        <w:numPr>
          <w:ilvl w:val="0"/>
          <w:numId w:val="38"/>
        </w:numPr>
      </w:pPr>
      <w:r w:rsidRPr="00E7059A">
        <w:t xml:space="preserve">«2» балла выставляется за правильное выполнение обучающимся </w:t>
      </w:r>
      <w:r>
        <w:t xml:space="preserve">менее 49 </w:t>
      </w:r>
      <w:r w:rsidRPr="00E7059A">
        <w:t xml:space="preserve">% от предложенного ему задания (комплекса заданий); </w:t>
      </w:r>
    </w:p>
    <w:p w:rsidR="00E7059A" w:rsidRPr="00E7059A" w:rsidRDefault="00E7059A" w:rsidP="006C1552">
      <w:pPr>
        <w:pStyle w:val="a3"/>
        <w:numPr>
          <w:ilvl w:val="0"/>
          <w:numId w:val="38"/>
        </w:numPr>
      </w:pPr>
      <w:r w:rsidRPr="00E7059A">
        <w:t xml:space="preserve">«3» балла выставляется, если </w:t>
      </w:r>
      <w:proofErr w:type="gramStart"/>
      <w:r w:rsidRPr="00E7059A">
        <w:t>обучающийся</w:t>
      </w:r>
      <w:proofErr w:type="gramEnd"/>
      <w:r w:rsidRPr="00E7059A">
        <w:t xml:space="preserve"> правильно выполнил  не менее </w:t>
      </w:r>
      <w:r>
        <w:t>50</w:t>
      </w:r>
      <w:r w:rsidRPr="00E7059A">
        <w:t>%, но не более</w:t>
      </w:r>
      <w:r>
        <w:t>69</w:t>
      </w:r>
      <w:r w:rsidRPr="00E7059A">
        <w:t xml:space="preserve"> % от предложенного ему задания (комплекса заданий);</w:t>
      </w:r>
    </w:p>
    <w:p w:rsidR="00E7059A" w:rsidRPr="00E7059A" w:rsidRDefault="00E7059A" w:rsidP="006C1552">
      <w:pPr>
        <w:pStyle w:val="a3"/>
        <w:numPr>
          <w:ilvl w:val="0"/>
          <w:numId w:val="38"/>
        </w:numPr>
      </w:pPr>
      <w:r w:rsidRPr="00E7059A">
        <w:t xml:space="preserve">«4» балла выставляется, если </w:t>
      </w:r>
      <w:proofErr w:type="gramStart"/>
      <w:r w:rsidRPr="00E7059A">
        <w:t>обучающийс</w:t>
      </w:r>
      <w:r>
        <w:t>я</w:t>
      </w:r>
      <w:proofErr w:type="gramEnd"/>
      <w:r>
        <w:t xml:space="preserve"> правильно выполнил  не менее 7</w:t>
      </w:r>
      <w:r w:rsidRPr="00E7059A">
        <w:t xml:space="preserve">0%, но не более </w:t>
      </w:r>
      <w:r>
        <w:t>84</w:t>
      </w:r>
      <w:r w:rsidRPr="00E7059A">
        <w:t xml:space="preserve"> % от предложенного учителем задания (комплекса заданий);</w:t>
      </w:r>
    </w:p>
    <w:p w:rsidR="00E7059A" w:rsidRDefault="00E7059A" w:rsidP="006C1552">
      <w:pPr>
        <w:pStyle w:val="a3"/>
        <w:numPr>
          <w:ilvl w:val="0"/>
          <w:numId w:val="38"/>
        </w:numPr>
      </w:pPr>
      <w:r w:rsidRPr="00E7059A">
        <w:t xml:space="preserve">«5» балл выставляется, если обучающийся правильно выполнил  не менее </w:t>
      </w:r>
      <w:r>
        <w:t>85</w:t>
      </w:r>
      <w:r w:rsidRPr="00E7059A">
        <w:t>% от предложенного ему задания (комплекса заданий).</w:t>
      </w:r>
    </w:p>
    <w:bookmarkEnd w:id="0"/>
    <w:p w:rsidR="00E7059A" w:rsidRDefault="00E7059A" w:rsidP="006C1552">
      <w:pPr>
        <w:widowControl/>
        <w:numPr>
          <w:ilvl w:val="1"/>
          <w:numId w:val="11"/>
        </w:numPr>
        <w:autoSpaceDE/>
        <w:autoSpaceDN/>
        <w:adjustRightInd/>
        <w:spacing w:line="276" w:lineRule="auto"/>
        <w:contextualSpacing/>
        <w:jc w:val="both"/>
        <w:rPr>
          <w:sz w:val="24"/>
          <w:szCs w:val="24"/>
        </w:rPr>
      </w:pPr>
      <w:r w:rsidRPr="00E7059A">
        <w:rPr>
          <w:sz w:val="24"/>
          <w:szCs w:val="24"/>
        </w:rPr>
        <w:t>Процентное соотношение объема выполнения работы определяется учителем (администратором) самостоятельно и доводится до сведения каждого обучающегося персонально.</w:t>
      </w:r>
    </w:p>
    <w:p w:rsidR="00E7059A" w:rsidRDefault="00E7059A" w:rsidP="006C1552">
      <w:pPr>
        <w:widowControl/>
        <w:numPr>
          <w:ilvl w:val="1"/>
          <w:numId w:val="11"/>
        </w:numPr>
        <w:autoSpaceDE/>
        <w:autoSpaceDN/>
        <w:adjustRightInd/>
        <w:spacing w:line="276" w:lineRule="auto"/>
        <w:contextualSpacing/>
        <w:jc w:val="both"/>
        <w:rPr>
          <w:sz w:val="24"/>
          <w:szCs w:val="24"/>
        </w:rPr>
      </w:pPr>
      <w:proofErr w:type="spellStart"/>
      <w:r w:rsidRPr="00E7059A">
        <w:rPr>
          <w:sz w:val="24"/>
          <w:szCs w:val="24"/>
        </w:rPr>
        <w:t>Критериальные</w:t>
      </w:r>
      <w:proofErr w:type="spellEnd"/>
      <w:r w:rsidRPr="00E7059A">
        <w:rPr>
          <w:sz w:val="24"/>
          <w:szCs w:val="24"/>
        </w:rPr>
        <w:t xml:space="preserve"> требования, предъявляемые к оцениванию ответа или работы, сообщаются обучающимся учителем (администратором) до начала выполнения задания (комплекса заданий). </w:t>
      </w:r>
    </w:p>
    <w:p w:rsidR="00E7059A" w:rsidRDefault="00E7059A" w:rsidP="006C1552">
      <w:pPr>
        <w:widowControl/>
        <w:numPr>
          <w:ilvl w:val="1"/>
          <w:numId w:val="11"/>
        </w:numPr>
        <w:autoSpaceDE/>
        <w:autoSpaceDN/>
        <w:adjustRightInd/>
        <w:spacing w:line="276" w:lineRule="auto"/>
        <w:contextualSpacing/>
        <w:jc w:val="both"/>
        <w:rPr>
          <w:sz w:val="24"/>
          <w:szCs w:val="24"/>
        </w:rPr>
      </w:pPr>
      <w:r w:rsidRPr="00E7059A">
        <w:rPr>
          <w:sz w:val="24"/>
          <w:szCs w:val="24"/>
        </w:rPr>
        <w:t xml:space="preserve">Предложенное к оцениванию задание (комплекс заданий) может выполняться </w:t>
      </w:r>
      <w:proofErr w:type="gramStart"/>
      <w:r w:rsidRPr="00E7059A">
        <w:rPr>
          <w:sz w:val="24"/>
          <w:szCs w:val="24"/>
        </w:rPr>
        <w:t>обучающимся</w:t>
      </w:r>
      <w:proofErr w:type="gramEnd"/>
      <w:r w:rsidRPr="00E7059A">
        <w:rPr>
          <w:sz w:val="24"/>
          <w:szCs w:val="24"/>
        </w:rPr>
        <w:t xml:space="preserve"> как во время учебного занятия, так и за его пределами. </w:t>
      </w:r>
    </w:p>
    <w:p w:rsidR="00E7059A" w:rsidRPr="00E7059A" w:rsidRDefault="00E7059A" w:rsidP="006C1552">
      <w:pPr>
        <w:widowControl/>
        <w:numPr>
          <w:ilvl w:val="1"/>
          <w:numId w:val="11"/>
        </w:numPr>
        <w:autoSpaceDE/>
        <w:autoSpaceDN/>
        <w:adjustRightInd/>
        <w:spacing w:line="276" w:lineRule="auto"/>
        <w:contextualSpacing/>
        <w:jc w:val="both"/>
        <w:rPr>
          <w:sz w:val="24"/>
          <w:szCs w:val="24"/>
        </w:rPr>
      </w:pPr>
      <w:r w:rsidRPr="00E7059A">
        <w:rPr>
          <w:sz w:val="24"/>
          <w:szCs w:val="24"/>
        </w:rPr>
        <w:t>Отметка за выполненную письменную работу заносится в классный и электронный журналы в графу, которая отражает тему контроля, к следующему уроку, за исключением:</w:t>
      </w:r>
    </w:p>
    <w:p w:rsidR="00E7059A" w:rsidRPr="00D61D90" w:rsidRDefault="00E7059A" w:rsidP="00E7059A">
      <w:pPr>
        <w:numPr>
          <w:ilvl w:val="0"/>
          <w:numId w:val="33"/>
        </w:numPr>
        <w:jc w:val="both"/>
        <w:rPr>
          <w:sz w:val="24"/>
          <w:szCs w:val="24"/>
        </w:rPr>
      </w:pPr>
      <w:r w:rsidRPr="00D61D90">
        <w:rPr>
          <w:sz w:val="24"/>
          <w:szCs w:val="24"/>
        </w:rPr>
        <w:t>отметок за домашнее сочинение в 5-11-х классах по русскому языку и литературе (они заносятся в журналы через урок после проведения сочинения);</w:t>
      </w:r>
    </w:p>
    <w:p w:rsidR="00E7059A" w:rsidRPr="00D61D90" w:rsidRDefault="00E7059A" w:rsidP="00E7059A">
      <w:pPr>
        <w:numPr>
          <w:ilvl w:val="0"/>
          <w:numId w:val="33"/>
        </w:numPr>
        <w:shd w:val="clear" w:color="auto" w:fill="FFFFFF"/>
        <w:jc w:val="both"/>
        <w:rPr>
          <w:sz w:val="24"/>
          <w:szCs w:val="24"/>
        </w:rPr>
      </w:pPr>
      <w:r w:rsidRPr="00D61D90">
        <w:rPr>
          <w:sz w:val="24"/>
          <w:szCs w:val="24"/>
        </w:rPr>
        <w:t>отметки за творческие работы по русскому языку и литературе в 5-9-х классах - не позже чем через неделю после их проведения;</w:t>
      </w:r>
    </w:p>
    <w:p w:rsidR="00E7059A" w:rsidRPr="006C1552" w:rsidRDefault="00E7059A" w:rsidP="006C1552">
      <w:pPr>
        <w:numPr>
          <w:ilvl w:val="0"/>
          <w:numId w:val="33"/>
        </w:numPr>
        <w:shd w:val="clear" w:color="auto" w:fill="FFFFFF"/>
        <w:jc w:val="both"/>
        <w:rPr>
          <w:sz w:val="24"/>
          <w:szCs w:val="24"/>
        </w:rPr>
      </w:pPr>
      <w:r w:rsidRPr="00D61D90">
        <w:rPr>
          <w:sz w:val="24"/>
          <w:szCs w:val="24"/>
        </w:rPr>
        <w:t>отметки за творческие работы в 10-11-х классах по русскому язы</w:t>
      </w:r>
      <w:r w:rsidRPr="00D61D90">
        <w:rPr>
          <w:sz w:val="24"/>
          <w:szCs w:val="24"/>
        </w:rPr>
        <w:softHyphen/>
        <w:t xml:space="preserve">ку и литературе - </w:t>
      </w:r>
      <w:r w:rsidRPr="00D61D90">
        <w:rPr>
          <w:sz w:val="24"/>
          <w:szCs w:val="24"/>
        </w:rPr>
        <w:lastRenderedPageBreak/>
        <w:t xml:space="preserve">не более чем через 14 дней. </w:t>
      </w:r>
    </w:p>
    <w:p w:rsidR="00E7059A" w:rsidRDefault="00E7059A" w:rsidP="00E7059A">
      <w:pPr>
        <w:tabs>
          <w:tab w:val="left" w:pos="0"/>
          <w:tab w:val="num" w:pos="1134"/>
        </w:tabs>
        <w:jc w:val="both"/>
        <w:rPr>
          <w:bCs/>
          <w:sz w:val="24"/>
          <w:szCs w:val="24"/>
        </w:rPr>
      </w:pPr>
    </w:p>
    <w:p w:rsidR="00E7059A" w:rsidRDefault="00E7059A" w:rsidP="006C1552">
      <w:pPr>
        <w:numPr>
          <w:ilvl w:val="0"/>
          <w:numId w:val="11"/>
        </w:numPr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E7059A">
        <w:rPr>
          <w:sz w:val="24"/>
          <w:szCs w:val="24"/>
          <w:u w:val="single"/>
        </w:rPr>
        <w:t xml:space="preserve">Система учета предметных результатов </w:t>
      </w:r>
      <w:r w:rsidRPr="00E7059A">
        <w:rPr>
          <w:rFonts w:eastAsia="TimesNewRomanPSMT"/>
          <w:color w:val="281F2C"/>
          <w:sz w:val="24"/>
          <w:szCs w:val="24"/>
          <w:u w:val="single"/>
          <w:lang w:eastAsia="en-US"/>
        </w:rPr>
        <w:t xml:space="preserve">освоения </w:t>
      </w:r>
      <w:proofErr w:type="gramStart"/>
      <w:r w:rsidRPr="00E7059A">
        <w:rPr>
          <w:rFonts w:eastAsia="TimesNewRomanPSMT"/>
          <w:color w:val="281F2C"/>
          <w:sz w:val="24"/>
          <w:szCs w:val="24"/>
          <w:u w:val="single"/>
          <w:lang w:eastAsia="en-US"/>
        </w:rPr>
        <w:t>обучающимися</w:t>
      </w:r>
      <w:proofErr w:type="gramEnd"/>
      <w:r w:rsidRPr="00E7059A">
        <w:rPr>
          <w:rFonts w:eastAsia="TimesNewRomanPSMT"/>
          <w:color w:val="281F2C"/>
          <w:sz w:val="24"/>
          <w:szCs w:val="24"/>
          <w:u w:val="single"/>
          <w:lang w:eastAsia="en-US"/>
        </w:rPr>
        <w:t xml:space="preserve"> 3 – 11  классов</w:t>
      </w:r>
      <w:r>
        <w:rPr>
          <w:rFonts w:eastAsia="TimesNewRomanPSMT"/>
          <w:color w:val="281F2C"/>
          <w:sz w:val="24"/>
          <w:szCs w:val="24"/>
          <w:u w:val="single"/>
          <w:lang w:eastAsia="en-US"/>
        </w:rPr>
        <w:t xml:space="preserve"> при промежуточной аттестации</w:t>
      </w:r>
    </w:p>
    <w:p w:rsidR="00E7059A" w:rsidRPr="00E7059A" w:rsidRDefault="00E7059A" w:rsidP="006C1552">
      <w:pPr>
        <w:numPr>
          <w:ilvl w:val="1"/>
          <w:numId w:val="11"/>
        </w:numPr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E7059A">
        <w:rPr>
          <w:rFonts w:ascii="Times New Roman CYR" w:hAnsi="Times New Roman CYR" w:cs="Times New Roman CYR"/>
          <w:color w:val="000000"/>
          <w:sz w:val="24"/>
          <w:szCs w:val="24"/>
        </w:rPr>
        <w:t>Целями проведения промежуточной аттестации являются:</w:t>
      </w:r>
    </w:p>
    <w:p w:rsidR="00E7059A" w:rsidRDefault="00E7059A" w:rsidP="00E7059A">
      <w:pPr>
        <w:numPr>
          <w:ilvl w:val="0"/>
          <w:numId w:val="24"/>
        </w:numPr>
        <w:shd w:val="clear" w:color="auto" w:fill="FFFFFF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объективное установление фактического уровня освоения образовательной программы и достижения результатов освоения образовательной программы; </w:t>
      </w:r>
    </w:p>
    <w:p w:rsidR="00E7059A" w:rsidRDefault="00E7059A" w:rsidP="00E7059A">
      <w:pPr>
        <w:numPr>
          <w:ilvl w:val="0"/>
          <w:numId w:val="24"/>
        </w:numPr>
        <w:shd w:val="clear" w:color="auto" w:fill="FFFFFF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соотнесение этого уровня с требованиями ФГОС и ФК ГСОО;</w:t>
      </w:r>
    </w:p>
    <w:p w:rsidR="00E7059A" w:rsidRDefault="00E7059A" w:rsidP="00E7059A">
      <w:pPr>
        <w:numPr>
          <w:ilvl w:val="0"/>
          <w:numId w:val="24"/>
        </w:numPr>
        <w:shd w:val="clear" w:color="auto" w:fill="FFFFFF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оценка достижений конкретного учащегося, позволяющая выявить пробелы в освоении им образовательной программы и учитывать индивидуальные</w:t>
      </w:r>
      <w:r>
        <w:rPr>
          <w:rFonts w:ascii="Times New Roman CYR" w:hAnsi="Times New Roman CYR" w:cs="Times New Roman CYR"/>
          <w:sz w:val="24"/>
          <w:szCs w:val="24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потребности учащегося в осуществлении образовательной деятельности,</w:t>
      </w:r>
    </w:p>
    <w:p w:rsidR="00E7059A" w:rsidRDefault="00E7059A" w:rsidP="00E7059A">
      <w:pPr>
        <w:numPr>
          <w:ilvl w:val="0"/>
          <w:numId w:val="24"/>
        </w:numPr>
        <w:shd w:val="clear" w:color="auto" w:fill="FFFFFF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оценка динамики индивидуальных образовательных достижений, продвижения в достижении планируемых результатов освоения образовательной программы</w:t>
      </w:r>
    </w:p>
    <w:p w:rsidR="00E7059A" w:rsidRDefault="00E7059A" w:rsidP="006C1552">
      <w:pPr>
        <w:numPr>
          <w:ilvl w:val="1"/>
          <w:numId w:val="11"/>
        </w:numPr>
        <w:shd w:val="clear" w:color="auto" w:fill="FFFFFF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7059A">
        <w:rPr>
          <w:rFonts w:ascii="Times New Roman CYR" w:hAnsi="Times New Roman CYR" w:cs="Times New Roman CYR"/>
          <w:color w:val="000000"/>
          <w:sz w:val="24"/>
          <w:szCs w:val="24"/>
        </w:rPr>
        <w:t xml:space="preserve">Промежуточная аттестация в Организации </w:t>
      </w:r>
      <w:proofErr w:type="gramStart"/>
      <w:r w:rsidRPr="00E7059A">
        <w:rPr>
          <w:rFonts w:ascii="Times New Roman CYR" w:hAnsi="Times New Roman CYR" w:cs="Times New Roman CYR"/>
          <w:color w:val="000000"/>
          <w:sz w:val="24"/>
          <w:szCs w:val="24"/>
        </w:rPr>
        <w:t>проводится</w:t>
      </w:r>
      <w:proofErr w:type="gramEnd"/>
      <w:r w:rsidRPr="00E7059A">
        <w:rPr>
          <w:rFonts w:ascii="Times New Roman CYR" w:hAnsi="Times New Roman CYR" w:cs="Times New Roman CYR"/>
          <w:color w:val="000000"/>
          <w:sz w:val="24"/>
          <w:szCs w:val="24"/>
        </w:rPr>
        <w:t xml:space="preserve"> начиная с третьего класса.</w:t>
      </w:r>
    </w:p>
    <w:p w:rsidR="00E7059A" w:rsidRDefault="00E7059A" w:rsidP="006C1552">
      <w:pPr>
        <w:numPr>
          <w:ilvl w:val="1"/>
          <w:numId w:val="11"/>
        </w:numPr>
        <w:shd w:val="clear" w:color="auto" w:fill="FFFFFF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E7059A">
        <w:rPr>
          <w:rFonts w:ascii="Times New Roman CYR" w:hAnsi="Times New Roman CYR" w:cs="Times New Roman CYR"/>
          <w:color w:val="000000"/>
          <w:sz w:val="24"/>
          <w:szCs w:val="24"/>
        </w:rPr>
        <w:t>Промежуточная аттестация подразделяется на триместровую в 3-9 классах и полугодовую в 10-11 классах   промежуточную аттестацию, которая проводится по каждому учебному предмету, курсу, дисциплине, модулю по итогам триместра (полугодия), а также годовую промежуточную аттестацию по каждому учебному предмету, курсу, дисциплине, модулю по итогам учебного года.</w:t>
      </w:r>
      <w:proofErr w:type="gramEnd"/>
    </w:p>
    <w:p w:rsidR="00E7059A" w:rsidRPr="00E7059A" w:rsidRDefault="00E7059A" w:rsidP="006C1552">
      <w:pPr>
        <w:numPr>
          <w:ilvl w:val="1"/>
          <w:numId w:val="11"/>
        </w:numPr>
        <w:shd w:val="clear" w:color="auto" w:fill="FFFFFF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7059A">
        <w:rPr>
          <w:sz w:val="24"/>
          <w:szCs w:val="24"/>
        </w:rPr>
        <w:t>Для триместровой промежуточной аттестации  необходимо наличие 3-х и более текущих отметок за соответствующий период, для полугодовой промежуточной аттестации -  при наличии 5-ти и более текущих отметок за соответствующий период.</w:t>
      </w:r>
    </w:p>
    <w:p w:rsidR="00E7059A" w:rsidRPr="00E7059A" w:rsidRDefault="00E7059A" w:rsidP="006C1552">
      <w:pPr>
        <w:numPr>
          <w:ilvl w:val="1"/>
          <w:numId w:val="11"/>
        </w:numPr>
        <w:shd w:val="clear" w:color="auto" w:fill="FFFFFF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7059A">
        <w:rPr>
          <w:sz w:val="24"/>
          <w:szCs w:val="24"/>
        </w:rPr>
        <w:t>Промежуточная аттестация учащихся при изучении  факультативных, элективных курсов и курса ОРКСЭ осуществляется с применением зачётной системы оценивания  («зачет», «незачет»)</w:t>
      </w:r>
    </w:p>
    <w:p w:rsidR="00E7059A" w:rsidRDefault="00E7059A" w:rsidP="00E7059A">
      <w:pPr>
        <w:pStyle w:val="a3"/>
        <w:numPr>
          <w:ilvl w:val="0"/>
          <w:numId w:val="27"/>
        </w:numPr>
      </w:pPr>
      <w:r w:rsidRPr="00EA50F4">
        <w:t>«зачет» выставляется, если обучающийся выполнил большинство или все задания (комплекс заданий), от числа запланированных учителем согласно с</w:t>
      </w:r>
      <w:r>
        <w:t>одержанию реализуемой программы</w:t>
      </w:r>
      <w:r w:rsidRPr="00EA50F4">
        <w:t>;</w:t>
      </w:r>
      <w:r>
        <w:t xml:space="preserve"> </w:t>
      </w:r>
    </w:p>
    <w:p w:rsidR="00E7059A" w:rsidRPr="00E7059A" w:rsidRDefault="00E7059A" w:rsidP="00E7059A">
      <w:pPr>
        <w:pStyle w:val="a3"/>
        <w:numPr>
          <w:ilvl w:val="0"/>
          <w:numId w:val="27"/>
        </w:numPr>
      </w:pPr>
      <w:r w:rsidRPr="00EA50F4">
        <w:t>«не зачет» выставляется, если обучающийся выполнил меньше 50% предложенных учителем заданий (комплексов заданий) от числа запланированных учителем согласно содержанию реализуемой программы</w:t>
      </w:r>
      <w:r>
        <w:t>;</w:t>
      </w:r>
      <w:r w:rsidRPr="00EA50F4">
        <w:t xml:space="preserve"> </w:t>
      </w:r>
    </w:p>
    <w:p w:rsidR="00E7059A" w:rsidRPr="00E7059A" w:rsidRDefault="00E7059A" w:rsidP="006C1552">
      <w:pPr>
        <w:pStyle w:val="a3"/>
        <w:numPr>
          <w:ilvl w:val="1"/>
          <w:numId w:val="11"/>
        </w:numPr>
        <w:shd w:val="clear" w:color="auto" w:fill="FFFFFF"/>
        <w:rPr>
          <w:rFonts w:ascii="Times New Roman CYR" w:hAnsi="Times New Roman CYR" w:cs="Times New Roman CYR"/>
          <w:color w:val="000000"/>
        </w:rPr>
      </w:pPr>
      <w:r w:rsidRPr="00E7059A">
        <w:t xml:space="preserve">Промежуточная триместровая (полугодовая) аттестация учащегося  выставляется на основе результатов </w:t>
      </w:r>
      <w:r>
        <w:t>текущего контроля успеваемости:</w:t>
      </w:r>
    </w:p>
    <w:p w:rsidR="00E7059A" w:rsidRPr="00E7059A" w:rsidRDefault="00E7059A" w:rsidP="00E7059A">
      <w:pPr>
        <w:pStyle w:val="a3"/>
        <w:numPr>
          <w:ilvl w:val="0"/>
          <w:numId w:val="28"/>
        </w:numPr>
        <w:shd w:val="clear" w:color="auto" w:fill="FFFFFF"/>
        <w:rPr>
          <w:rFonts w:ascii="Times New Roman CYR" w:hAnsi="Times New Roman CYR" w:cs="Times New Roman CYR"/>
          <w:color w:val="000000"/>
        </w:rPr>
      </w:pPr>
      <w:r w:rsidRPr="00E7059A">
        <w:t xml:space="preserve">«1» балл выставляется, если обучающийся за все предложенные в течение четверти (триместре) задания (комплекс заданий) получил «1» балл; </w:t>
      </w:r>
    </w:p>
    <w:p w:rsidR="00E7059A" w:rsidRPr="00E7059A" w:rsidRDefault="00E7059A" w:rsidP="00E7059A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contextualSpacing/>
        <w:jc w:val="both"/>
        <w:rPr>
          <w:sz w:val="24"/>
          <w:szCs w:val="24"/>
        </w:rPr>
      </w:pPr>
      <w:r w:rsidRPr="00E7059A">
        <w:rPr>
          <w:sz w:val="24"/>
          <w:szCs w:val="24"/>
        </w:rPr>
        <w:t xml:space="preserve">«2» балла выставляется, если средний балл текущих оценок обучающегося за четверть </w:t>
      </w:r>
      <w:proofErr w:type="gramStart"/>
      <w:r w:rsidRPr="00E7059A">
        <w:rPr>
          <w:sz w:val="24"/>
          <w:szCs w:val="24"/>
        </w:rPr>
        <w:t xml:space="preserve">( </w:t>
      </w:r>
      <w:proofErr w:type="gramEnd"/>
      <w:r w:rsidRPr="00E7059A">
        <w:rPr>
          <w:sz w:val="24"/>
          <w:szCs w:val="24"/>
        </w:rPr>
        <w:t xml:space="preserve">полугодие) был не ниже «2» и не выше «2,4» балла;  </w:t>
      </w:r>
    </w:p>
    <w:p w:rsidR="00E7059A" w:rsidRPr="00E7059A" w:rsidRDefault="00E7059A" w:rsidP="00E7059A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contextualSpacing/>
        <w:jc w:val="both"/>
        <w:rPr>
          <w:sz w:val="24"/>
          <w:szCs w:val="24"/>
        </w:rPr>
      </w:pPr>
      <w:r w:rsidRPr="00E7059A">
        <w:rPr>
          <w:sz w:val="24"/>
          <w:szCs w:val="24"/>
        </w:rPr>
        <w:t xml:space="preserve">«3» балла выставляется, если средний балл текущих оценок обучающегося за четверть </w:t>
      </w:r>
      <w:proofErr w:type="gramStart"/>
      <w:r w:rsidRPr="00E7059A">
        <w:rPr>
          <w:sz w:val="24"/>
          <w:szCs w:val="24"/>
        </w:rPr>
        <w:t xml:space="preserve">( </w:t>
      </w:r>
      <w:proofErr w:type="gramEnd"/>
      <w:r w:rsidRPr="00E7059A">
        <w:rPr>
          <w:sz w:val="24"/>
          <w:szCs w:val="24"/>
        </w:rPr>
        <w:t xml:space="preserve">полугодие) не был ниже «2,5» и не выше «3,4» баллов;  </w:t>
      </w:r>
    </w:p>
    <w:p w:rsidR="00E7059A" w:rsidRPr="00E7059A" w:rsidRDefault="00E7059A" w:rsidP="00E7059A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contextualSpacing/>
        <w:jc w:val="both"/>
        <w:rPr>
          <w:sz w:val="24"/>
          <w:szCs w:val="24"/>
        </w:rPr>
      </w:pPr>
      <w:r w:rsidRPr="00E7059A">
        <w:rPr>
          <w:sz w:val="24"/>
          <w:szCs w:val="24"/>
        </w:rPr>
        <w:t xml:space="preserve">«4» балла выставляется, если средний балл текущих оценок обучающегося за четверть (полугодие) не был ниже «3,5» и выше «4,4» баллов;  </w:t>
      </w:r>
    </w:p>
    <w:p w:rsidR="00E7059A" w:rsidRDefault="00E7059A" w:rsidP="00E7059A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contextualSpacing/>
        <w:jc w:val="both"/>
        <w:rPr>
          <w:sz w:val="24"/>
          <w:szCs w:val="24"/>
        </w:rPr>
      </w:pPr>
      <w:r w:rsidRPr="00E7059A">
        <w:rPr>
          <w:sz w:val="24"/>
          <w:szCs w:val="24"/>
        </w:rPr>
        <w:t xml:space="preserve">«5» балл выставляется, если средний балл текущих оценок обучающегося за четверть (полугодие) не был ниже «4,5» и не выше «5» баллов; </w:t>
      </w:r>
    </w:p>
    <w:p w:rsidR="00E7059A" w:rsidRDefault="00E7059A" w:rsidP="006C1552">
      <w:pPr>
        <w:numPr>
          <w:ilvl w:val="1"/>
          <w:numId w:val="11"/>
        </w:numPr>
        <w:jc w:val="both"/>
        <w:rPr>
          <w:sz w:val="24"/>
          <w:szCs w:val="24"/>
        </w:rPr>
      </w:pPr>
      <w:r w:rsidRPr="006731EE">
        <w:rPr>
          <w:sz w:val="24"/>
          <w:szCs w:val="24"/>
        </w:rPr>
        <w:t xml:space="preserve">При пропуске по уважительной причине более 75% учебного времени, отводимого на изучение предмета, учащийся  не аттестуются по итогам триместра (полугодия). Учащийся имеет право сдать пропущенный материал по данному предмету учителю не позднее 3-х дней до окончания триместра (полугодия). </w:t>
      </w:r>
    </w:p>
    <w:p w:rsidR="00E7059A" w:rsidRDefault="00E7059A" w:rsidP="00E7059A">
      <w:pPr>
        <w:jc w:val="both"/>
        <w:rPr>
          <w:sz w:val="24"/>
          <w:szCs w:val="24"/>
        </w:rPr>
      </w:pPr>
    </w:p>
    <w:sectPr w:rsidR="00E70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0CD"/>
    <w:multiLevelType w:val="multilevel"/>
    <w:tmpl w:val="A56E0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622724B"/>
    <w:multiLevelType w:val="multilevel"/>
    <w:tmpl w:val="CB621CE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1" w:hanging="48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222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473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084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2946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3808" w:hanging="1800"/>
      </w:pPr>
      <w:rPr>
        <w:rFonts w:hint="default"/>
        <w:u w:val="none"/>
      </w:rPr>
    </w:lvl>
  </w:abstractNum>
  <w:abstractNum w:abstractNumId="2">
    <w:nsid w:val="09EC5184"/>
    <w:multiLevelType w:val="multilevel"/>
    <w:tmpl w:val="108044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4CE55C0"/>
    <w:multiLevelType w:val="hybridMultilevel"/>
    <w:tmpl w:val="EA7E7EF8"/>
    <w:lvl w:ilvl="0" w:tplc="15B0413A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8A94C4F"/>
    <w:multiLevelType w:val="hybridMultilevel"/>
    <w:tmpl w:val="4CC0F28C"/>
    <w:lvl w:ilvl="0" w:tplc="15B0413A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B8B501A"/>
    <w:multiLevelType w:val="hybridMultilevel"/>
    <w:tmpl w:val="96F2382E"/>
    <w:lvl w:ilvl="0" w:tplc="15B0413A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E06147D"/>
    <w:multiLevelType w:val="multilevel"/>
    <w:tmpl w:val="A56E0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07F611E"/>
    <w:multiLevelType w:val="multilevel"/>
    <w:tmpl w:val="F6BC22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0C44164"/>
    <w:multiLevelType w:val="multilevel"/>
    <w:tmpl w:val="CF5E09E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2E15A29"/>
    <w:multiLevelType w:val="hybridMultilevel"/>
    <w:tmpl w:val="527A86E8"/>
    <w:lvl w:ilvl="0" w:tplc="619AB5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E873F0"/>
    <w:multiLevelType w:val="multilevel"/>
    <w:tmpl w:val="A56E0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A7C09F3"/>
    <w:multiLevelType w:val="hybridMultilevel"/>
    <w:tmpl w:val="D7A20590"/>
    <w:lvl w:ilvl="0" w:tplc="15B0413A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2D4D1F8E"/>
    <w:multiLevelType w:val="hybridMultilevel"/>
    <w:tmpl w:val="9C80512E"/>
    <w:lvl w:ilvl="0" w:tplc="15B0413A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2F5D3224"/>
    <w:multiLevelType w:val="hybridMultilevel"/>
    <w:tmpl w:val="BD20F9BE"/>
    <w:lvl w:ilvl="0" w:tplc="15B0413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FA05AC4"/>
    <w:multiLevelType w:val="multilevel"/>
    <w:tmpl w:val="0D50FB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31096FFF"/>
    <w:multiLevelType w:val="multilevel"/>
    <w:tmpl w:val="A56E0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2731051"/>
    <w:multiLevelType w:val="multilevel"/>
    <w:tmpl w:val="5EE29E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32FD4753"/>
    <w:multiLevelType w:val="hybridMultilevel"/>
    <w:tmpl w:val="D9ECD69E"/>
    <w:lvl w:ilvl="0" w:tplc="15B0413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4E74765"/>
    <w:multiLevelType w:val="hybridMultilevel"/>
    <w:tmpl w:val="620A80E0"/>
    <w:lvl w:ilvl="0" w:tplc="15B0413A">
      <w:start w:val="1"/>
      <w:numFmt w:val="bullet"/>
      <w:lvlText w:val="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>
    <w:nsid w:val="377B26C7"/>
    <w:multiLevelType w:val="hybridMultilevel"/>
    <w:tmpl w:val="BA0AB4F0"/>
    <w:lvl w:ilvl="0" w:tplc="15B0413A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4BA54050"/>
    <w:multiLevelType w:val="hybridMultilevel"/>
    <w:tmpl w:val="E6D62B7E"/>
    <w:lvl w:ilvl="0" w:tplc="15B0413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C0801B3"/>
    <w:multiLevelType w:val="hybridMultilevel"/>
    <w:tmpl w:val="CCCC6D14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0C3221"/>
    <w:multiLevelType w:val="hybridMultilevel"/>
    <w:tmpl w:val="8F681BA4"/>
    <w:lvl w:ilvl="0" w:tplc="15B0413A">
      <w:start w:val="1"/>
      <w:numFmt w:val="bullet"/>
      <w:lvlText w:val="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3">
    <w:nsid w:val="4D1D0555"/>
    <w:multiLevelType w:val="hybridMultilevel"/>
    <w:tmpl w:val="75E8BE3E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422EC4"/>
    <w:multiLevelType w:val="hybridMultilevel"/>
    <w:tmpl w:val="BA70F7C4"/>
    <w:lvl w:ilvl="0" w:tplc="15B0413A">
      <w:start w:val="1"/>
      <w:numFmt w:val="bullet"/>
      <w:lvlText w:val="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>
    <w:nsid w:val="4E030C37"/>
    <w:multiLevelType w:val="hybridMultilevel"/>
    <w:tmpl w:val="1E68E2CC"/>
    <w:lvl w:ilvl="0" w:tplc="29B09298">
      <w:start w:val="1"/>
      <w:numFmt w:val="bullet"/>
      <w:lvlText w:val=""/>
      <w:lvlJc w:val="left"/>
      <w:pPr>
        <w:tabs>
          <w:tab w:val="num" w:pos="647"/>
        </w:tabs>
        <w:ind w:left="760" w:hanging="170"/>
      </w:pPr>
      <w:rPr>
        <w:rFonts w:ascii="Symbol" w:hAnsi="Symbol" w:hint="default"/>
      </w:rPr>
    </w:lvl>
    <w:lvl w:ilvl="1" w:tplc="29B09298">
      <w:start w:val="1"/>
      <w:numFmt w:val="bullet"/>
      <w:lvlText w:val=""/>
      <w:lvlJc w:val="left"/>
      <w:pPr>
        <w:tabs>
          <w:tab w:val="num" w:pos="1367"/>
        </w:tabs>
        <w:ind w:left="1480" w:hanging="170"/>
      </w:pPr>
      <w:rPr>
        <w:rFonts w:ascii="Symbol" w:hAnsi="Symbol" w:hint="default"/>
      </w:rPr>
    </w:lvl>
    <w:lvl w:ilvl="2" w:tplc="F274DD3E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3" w:tplc="29B09298">
      <w:start w:val="1"/>
      <w:numFmt w:val="bullet"/>
      <w:lvlText w:val=""/>
      <w:lvlJc w:val="left"/>
      <w:pPr>
        <w:tabs>
          <w:tab w:val="num" w:pos="2807"/>
        </w:tabs>
        <w:ind w:left="2920" w:hanging="17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30"/>
        </w:tabs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0"/>
        </w:tabs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0"/>
        </w:tabs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0"/>
        </w:tabs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0"/>
        </w:tabs>
        <w:ind w:left="6710" w:hanging="180"/>
      </w:pPr>
    </w:lvl>
  </w:abstractNum>
  <w:abstractNum w:abstractNumId="26">
    <w:nsid w:val="4ECA605B"/>
    <w:multiLevelType w:val="multilevel"/>
    <w:tmpl w:val="A34890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347177A"/>
    <w:multiLevelType w:val="hybridMultilevel"/>
    <w:tmpl w:val="B49EC2F6"/>
    <w:lvl w:ilvl="0" w:tplc="15B0413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5B82E1E"/>
    <w:multiLevelType w:val="hybridMultilevel"/>
    <w:tmpl w:val="EF74E37E"/>
    <w:lvl w:ilvl="0" w:tplc="15B0413A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>
    <w:nsid w:val="58D653FE"/>
    <w:multiLevelType w:val="hybridMultilevel"/>
    <w:tmpl w:val="FF60CB76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271240"/>
    <w:multiLevelType w:val="hybridMultilevel"/>
    <w:tmpl w:val="C4BCD8BC"/>
    <w:lvl w:ilvl="0" w:tplc="15B0413A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>
    <w:nsid w:val="64C65E09"/>
    <w:multiLevelType w:val="hybridMultilevel"/>
    <w:tmpl w:val="7DD279A8"/>
    <w:lvl w:ilvl="0" w:tplc="15B0413A">
      <w:start w:val="1"/>
      <w:numFmt w:val="bullet"/>
      <w:lvlText w:val="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2">
    <w:nsid w:val="779030B2"/>
    <w:multiLevelType w:val="hybridMultilevel"/>
    <w:tmpl w:val="BC4C5F8E"/>
    <w:lvl w:ilvl="0" w:tplc="619AB57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9CF3B30"/>
    <w:multiLevelType w:val="hybridMultilevel"/>
    <w:tmpl w:val="D54427B8"/>
    <w:lvl w:ilvl="0" w:tplc="15B0413A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>
    <w:nsid w:val="7DE92BB4"/>
    <w:multiLevelType w:val="hybridMultilevel"/>
    <w:tmpl w:val="B4B2B196"/>
    <w:lvl w:ilvl="0" w:tplc="15B0413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EC51F0E"/>
    <w:multiLevelType w:val="multilevel"/>
    <w:tmpl w:val="8DD6B8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7ED33A5A"/>
    <w:multiLevelType w:val="multilevel"/>
    <w:tmpl w:val="A8BCA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FFE11FC"/>
    <w:multiLevelType w:val="hybridMultilevel"/>
    <w:tmpl w:val="21F8A2B0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32"/>
  </w:num>
  <w:num w:numId="4">
    <w:abstractNumId w:val="26"/>
  </w:num>
  <w:num w:numId="5">
    <w:abstractNumId w:val="7"/>
  </w:num>
  <w:num w:numId="6">
    <w:abstractNumId w:val="9"/>
  </w:num>
  <w:num w:numId="7">
    <w:abstractNumId w:val="2"/>
  </w:num>
  <w:num w:numId="8">
    <w:abstractNumId w:val="28"/>
  </w:num>
  <w:num w:numId="9">
    <w:abstractNumId w:val="36"/>
  </w:num>
  <w:num w:numId="10">
    <w:abstractNumId w:val="12"/>
  </w:num>
  <w:num w:numId="11">
    <w:abstractNumId w:val="0"/>
  </w:num>
  <w:num w:numId="12">
    <w:abstractNumId w:val="17"/>
  </w:num>
  <w:num w:numId="13">
    <w:abstractNumId w:val="33"/>
  </w:num>
  <w:num w:numId="14">
    <w:abstractNumId w:val="30"/>
  </w:num>
  <w:num w:numId="15">
    <w:abstractNumId w:val="11"/>
  </w:num>
  <w:num w:numId="16">
    <w:abstractNumId w:val="25"/>
  </w:num>
  <w:num w:numId="17">
    <w:abstractNumId w:val="5"/>
  </w:num>
  <w:num w:numId="18">
    <w:abstractNumId w:val="18"/>
  </w:num>
  <w:num w:numId="19">
    <w:abstractNumId w:val="3"/>
  </w:num>
  <w:num w:numId="20">
    <w:abstractNumId w:val="6"/>
  </w:num>
  <w:num w:numId="21">
    <w:abstractNumId w:val="23"/>
  </w:num>
  <w:num w:numId="22">
    <w:abstractNumId w:val="31"/>
  </w:num>
  <w:num w:numId="23">
    <w:abstractNumId w:val="19"/>
  </w:num>
  <w:num w:numId="24">
    <w:abstractNumId w:val="4"/>
  </w:num>
  <w:num w:numId="25">
    <w:abstractNumId w:val="34"/>
  </w:num>
  <w:num w:numId="26">
    <w:abstractNumId w:val="27"/>
  </w:num>
  <w:num w:numId="27">
    <w:abstractNumId w:val="20"/>
  </w:num>
  <w:num w:numId="28">
    <w:abstractNumId w:val="22"/>
  </w:num>
  <w:num w:numId="29">
    <w:abstractNumId w:val="29"/>
  </w:num>
  <w:num w:numId="30">
    <w:abstractNumId w:val="14"/>
  </w:num>
  <w:num w:numId="31">
    <w:abstractNumId w:val="35"/>
  </w:num>
  <w:num w:numId="32">
    <w:abstractNumId w:val="1"/>
  </w:num>
  <w:num w:numId="33">
    <w:abstractNumId w:val="37"/>
  </w:num>
  <w:num w:numId="34">
    <w:abstractNumId w:val="15"/>
  </w:num>
  <w:num w:numId="35">
    <w:abstractNumId w:val="10"/>
  </w:num>
  <w:num w:numId="36">
    <w:abstractNumId w:val="21"/>
  </w:num>
  <w:num w:numId="37">
    <w:abstractNumId w:val="24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18"/>
    <w:rsid w:val="00016E6D"/>
    <w:rsid w:val="00181A0D"/>
    <w:rsid w:val="001D1750"/>
    <w:rsid w:val="002A7457"/>
    <w:rsid w:val="0035445D"/>
    <w:rsid w:val="00464718"/>
    <w:rsid w:val="00554355"/>
    <w:rsid w:val="005A00B4"/>
    <w:rsid w:val="005A630C"/>
    <w:rsid w:val="006A345F"/>
    <w:rsid w:val="006C1552"/>
    <w:rsid w:val="0073496A"/>
    <w:rsid w:val="00767669"/>
    <w:rsid w:val="00893E1C"/>
    <w:rsid w:val="00E152ED"/>
    <w:rsid w:val="00E7059A"/>
    <w:rsid w:val="00E7600B"/>
    <w:rsid w:val="00E93F65"/>
    <w:rsid w:val="00EC05BE"/>
    <w:rsid w:val="00EC5524"/>
    <w:rsid w:val="00F6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uiPriority w:val="1"/>
    <w:qFormat/>
    <w:rsid w:val="00464718"/>
    <w:pPr>
      <w:spacing w:after="0" w:line="240" w:lineRule="auto"/>
      <w:ind w:left="42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E7059A"/>
  </w:style>
  <w:style w:type="paragraph" w:customStyle="1" w:styleId="Osnova">
    <w:name w:val="Osnova"/>
    <w:basedOn w:val="a"/>
    <w:uiPriority w:val="99"/>
    <w:rsid w:val="00E7059A"/>
    <w:pPr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Style1">
    <w:name w:val="Style1"/>
    <w:basedOn w:val="a"/>
    <w:rsid w:val="00E7059A"/>
    <w:rPr>
      <w:sz w:val="24"/>
      <w:szCs w:val="24"/>
    </w:rPr>
  </w:style>
  <w:style w:type="paragraph" w:customStyle="1" w:styleId="Default">
    <w:name w:val="Default"/>
    <w:rsid w:val="00E705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qFormat/>
    <w:rsid w:val="00767669"/>
    <w:rPr>
      <w:b/>
      <w:bCs/>
    </w:rPr>
  </w:style>
  <w:style w:type="table" w:styleId="a5">
    <w:name w:val="Table Grid"/>
    <w:basedOn w:val="a1"/>
    <w:uiPriority w:val="59"/>
    <w:rsid w:val="00767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locked/>
    <w:rsid w:val="007676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67669"/>
    <w:pPr>
      <w:widowControl/>
      <w:shd w:val="clear" w:color="auto" w:fill="FFFFFF"/>
      <w:autoSpaceDE/>
      <w:autoSpaceDN/>
      <w:adjustRightInd/>
      <w:spacing w:after="300" w:line="418" w:lineRule="exact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uiPriority w:val="1"/>
    <w:qFormat/>
    <w:rsid w:val="00464718"/>
    <w:pPr>
      <w:spacing w:after="0" w:line="240" w:lineRule="auto"/>
      <w:ind w:left="42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E7059A"/>
  </w:style>
  <w:style w:type="paragraph" w:customStyle="1" w:styleId="Osnova">
    <w:name w:val="Osnova"/>
    <w:basedOn w:val="a"/>
    <w:uiPriority w:val="99"/>
    <w:rsid w:val="00E7059A"/>
    <w:pPr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Style1">
    <w:name w:val="Style1"/>
    <w:basedOn w:val="a"/>
    <w:rsid w:val="00E7059A"/>
    <w:rPr>
      <w:sz w:val="24"/>
      <w:szCs w:val="24"/>
    </w:rPr>
  </w:style>
  <w:style w:type="paragraph" w:customStyle="1" w:styleId="Default">
    <w:name w:val="Default"/>
    <w:rsid w:val="00E705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qFormat/>
    <w:rsid w:val="00767669"/>
    <w:rPr>
      <w:b/>
      <w:bCs/>
    </w:rPr>
  </w:style>
  <w:style w:type="table" w:styleId="a5">
    <w:name w:val="Table Grid"/>
    <w:basedOn w:val="a1"/>
    <w:uiPriority w:val="59"/>
    <w:rsid w:val="00767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locked/>
    <w:rsid w:val="007676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67669"/>
    <w:pPr>
      <w:widowControl/>
      <w:shd w:val="clear" w:color="auto" w:fill="FFFFFF"/>
      <w:autoSpaceDE/>
      <w:autoSpaceDN/>
      <w:adjustRightInd/>
      <w:spacing w:after="300" w:line="418" w:lineRule="exact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2634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dcterms:created xsi:type="dcterms:W3CDTF">2015-04-29T09:15:00Z</dcterms:created>
  <dcterms:modified xsi:type="dcterms:W3CDTF">2015-04-30T13:40:00Z</dcterms:modified>
</cp:coreProperties>
</file>