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10" w:rsidRPr="00271A10" w:rsidRDefault="00271A10" w:rsidP="009C4EB3">
      <w:pPr>
        <w:jc w:val="center"/>
        <w:rPr>
          <w:b/>
          <w:sz w:val="24"/>
          <w:szCs w:val="24"/>
        </w:rPr>
      </w:pPr>
    </w:p>
    <w:p w:rsidR="00271A10" w:rsidRPr="00271A10" w:rsidRDefault="00271A10" w:rsidP="00271A10">
      <w:pPr>
        <w:jc w:val="center"/>
        <w:rPr>
          <w:sz w:val="24"/>
          <w:szCs w:val="24"/>
        </w:rPr>
      </w:pPr>
      <w:r w:rsidRPr="00271A10">
        <w:rPr>
          <w:sz w:val="24"/>
          <w:szCs w:val="24"/>
        </w:rPr>
        <w:t>Управление образования Администрации Аксайского района</w:t>
      </w:r>
    </w:p>
    <w:p w:rsidR="00271A10" w:rsidRPr="00271A10" w:rsidRDefault="00271A10" w:rsidP="00271A10">
      <w:pPr>
        <w:tabs>
          <w:tab w:val="left" w:pos="5190"/>
        </w:tabs>
        <w:rPr>
          <w:sz w:val="24"/>
          <w:szCs w:val="24"/>
        </w:rPr>
      </w:pPr>
      <w:r w:rsidRPr="00271A10">
        <w:rPr>
          <w:sz w:val="24"/>
          <w:szCs w:val="24"/>
        </w:rPr>
        <w:tab/>
      </w:r>
    </w:p>
    <w:p w:rsidR="00271A10" w:rsidRPr="00271A10" w:rsidRDefault="00271A10" w:rsidP="00271A10">
      <w:pPr>
        <w:jc w:val="center"/>
        <w:rPr>
          <w:sz w:val="24"/>
          <w:szCs w:val="24"/>
        </w:rPr>
      </w:pPr>
      <w:r w:rsidRPr="00271A10">
        <w:rPr>
          <w:sz w:val="24"/>
          <w:szCs w:val="24"/>
        </w:rPr>
        <w:t xml:space="preserve">Муниципальное бюджетное общеобразовательное учреждение Аксайского района                Аксайская средняя общеобразовательная школа №2 с углубленным изучением английского языка и математики </w:t>
      </w:r>
      <w:proofErr w:type="gramStart"/>
      <w:r w:rsidRPr="00271A10">
        <w:rPr>
          <w:sz w:val="24"/>
          <w:szCs w:val="24"/>
        </w:rPr>
        <w:t xml:space="preserve">( </w:t>
      </w:r>
      <w:proofErr w:type="gramEnd"/>
      <w:r w:rsidRPr="00271A10">
        <w:rPr>
          <w:sz w:val="24"/>
          <w:szCs w:val="24"/>
        </w:rPr>
        <w:t>МБОУ АСОШ №2)</w:t>
      </w:r>
    </w:p>
    <w:p w:rsidR="00271A10" w:rsidRPr="00271A10" w:rsidRDefault="00271A10" w:rsidP="00271A10">
      <w:pPr>
        <w:pStyle w:val="2"/>
        <w:shd w:val="clear" w:color="auto" w:fill="auto"/>
        <w:tabs>
          <w:tab w:val="left" w:pos="261"/>
        </w:tabs>
        <w:spacing w:line="278" w:lineRule="exact"/>
        <w:jc w:val="both"/>
        <w:rPr>
          <w:sz w:val="24"/>
          <w:szCs w:val="24"/>
        </w:rPr>
      </w:pPr>
    </w:p>
    <w:p w:rsidR="00271A10" w:rsidRPr="00271A10" w:rsidRDefault="00271A10" w:rsidP="00271A10">
      <w:pPr>
        <w:rPr>
          <w:sz w:val="24"/>
          <w:szCs w:val="24"/>
        </w:rPr>
      </w:pPr>
    </w:p>
    <w:p w:rsidR="00271A10" w:rsidRPr="00271A10" w:rsidRDefault="00271A10" w:rsidP="00271A10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962"/>
      </w:tblGrid>
      <w:tr w:rsidR="00271A10" w:rsidRPr="00271A10" w:rsidTr="000E708A">
        <w:tc>
          <w:tcPr>
            <w:tcW w:w="4609" w:type="dxa"/>
          </w:tcPr>
          <w:p w:rsidR="00271A10" w:rsidRPr="00271A10" w:rsidRDefault="00271A10" w:rsidP="000E708A"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tbl>
            <w:tblPr>
              <w:tblW w:w="4746" w:type="dxa"/>
              <w:tblLook w:val="0000" w:firstRow="0" w:lastRow="0" w:firstColumn="0" w:lastColumn="0" w:noHBand="0" w:noVBand="0"/>
            </w:tblPr>
            <w:tblGrid>
              <w:gridCol w:w="4746"/>
            </w:tblGrid>
            <w:tr w:rsidR="00271A10" w:rsidRPr="00271A10" w:rsidTr="000E708A">
              <w:tc>
                <w:tcPr>
                  <w:tcW w:w="4746" w:type="dxa"/>
                </w:tcPr>
                <w:p w:rsidR="00271A10" w:rsidRPr="00271A10" w:rsidRDefault="00271A10" w:rsidP="000E708A">
                  <w:pPr>
                    <w:ind w:left="-485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71A10" w:rsidRPr="00271A10" w:rsidRDefault="00271A10" w:rsidP="000E708A"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71A10" w:rsidRPr="00271A10" w:rsidTr="000E70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271A10" w:rsidRPr="00271A10" w:rsidRDefault="00271A10" w:rsidP="000E708A">
            <w:pPr>
              <w:pStyle w:val="2"/>
              <w:shd w:val="clear" w:color="auto" w:fill="auto"/>
              <w:ind w:left="20"/>
              <w:rPr>
                <w:sz w:val="24"/>
                <w:szCs w:val="24"/>
              </w:rPr>
            </w:pPr>
            <w:r w:rsidRPr="00271A10">
              <w:rPr>
                <w:sz w:val="24"/>
                <w:szCs w:val="24"/>
              </w:rPr>
              <w:t>ПРИНЯТО</w:t>
            </w:r>
          </w:p>
          <w:p w:rsidR="00271A10" w:rsidRPr="00271A10" w:rsidRDefault="00271A10" w:rsidP="000E708A">
            <w:pPr>
              <w:pStyle w:val="2"/>
              <w:shd w:val="clear" w:color="auto" w:fill="auto"/>
              <w:ind w:left="20"/>
              <w:rPr>
                <w:sz w:val="24"/>
                <w:szCs w:val="24"/>
              </w:rPr>
            </w:pPr>
            <w:r w:rsidRPr="00271A10">
              <w:rPr>
                <w:sz w:val="24"/>
                <w:szCs w:val="24"/>
              </w:rPr>
              <w:t>на заседании педагогического совета школы</w:t>
            </w:r>
          </w:p>
          <w:p w:rsidR="00271A10" w:rsidRPr="00271A10" w:rsidRDefault="00271A10" w:rsidP="000E708A">
            <w:pPr>
              <w:pStyle w:val="2"/>
              <w:shd w:val="clear" w:color="auto" w:fill="auto"/>
              <w:tabs>
                <w:tab w:val="left" w:pos="3087"/>
              </w:tabs>
              <w:spacing w:line="230" w:lineRule="exact"/>
              <w:ind w:left="20"/>
              <w:rPr>
                <w:sz w:val="24"/>
                <w:szCs w:val="24"/>
              </w:rPr>
            </w:pPr>
            <w:r w:rsidRPr="00271A10">
              <w:rPr>
                <w:sz w:val="24"/>
                <w:szCs w:val="24"/>
              </w:rPr>
              <w:t xml:space="preserve">протокол </w:t>
            </w:r>
            <w:proofErr w:type="gramStart"/>
            <w:r w:rsidRPr="00271A10">
              <w:rPr>
                <w:sz w:val="24"/>
                <w:szCs w:val="24"/>
              </w:rPr>
              <w:t>от</w:t>
            </w:r>
            <w:proofErr w:type="gramEnd"/>
            <w:r w:rsidRPr="00271A10">
              <w:rPr>
                <w:sz w:val="24"/>
                <w:szCs w:val="24"/>
              </w:rPr>
              <w:t xml:space="preserve"> </w:t>
            </w:r>
            <w:r w:rsidRPr="00271A10">
              <w:rPr>
                <w:rStyle w:val="-1pt"/>
                <w:sz w:val="24"/>
                <w:szCs w:val="24"/>
              </w:rPr>
              <w:t>_____________№ ______</w:t>
            </w:r>
          </w:p>
          <w:p w:rsidR="00271A10" w:rsidRPr="00271A10" w:rsidRDefault="00271A10" w:rsidP="000E708A">
            <w:pPr>
              <w:spacing w:before="12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71A10" w:rsidRPr="00271A10" w:rsidRDefault="00271A10" w:rsidP="000E708A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271A10">
              <w:rPr>
                <w:sz w:val="24"/>
                <w:szCs w:val="24"/>
              </w:rPr>
              <w:t>УТВЕРЖДЕНО</w:t>
            </w:r>
          </w:p>
          <w:p w:rsidR="00271A10" w:rsidRPr="00271A10" w:rsidRDefault="00271A10" w:rsidP="000E708A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271A10">
              <w:rPr>
                <w:sz w:val="24"/>
                <w:szCs w:val="24"/>
              </w:rPr>
              <w:t>Директор МБОУ АСОШ №2</w:t>
            </w:r>
          </w:p>
          <w:p w:rsidR="00271A10" w:rsidRPr="00271A10" w:rsidRDefault="00271A10" w:rsidP="000E708A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271A10">
              <w:rPr>
                <w:sz w:val="24"/>
                <w:szCs w:val="24"/>
              </w:rPr>
              <w:t xml:space="preserve">_____________И.Д. </w:t>
            </w:r>
            <w:proofErr w:type="spellStart"/>
            <w:r w:rsidRPr="00271A10">
              <w:rPr>
                <w:sz w:val="24"/>
                <w:szCs w:val="24"/>
              </w:rPr>
              <w:t>Колыбельникова</w:t>
            </w:r>
            <w:proofErr w:type="spellEnd"/>
          </w:p>
          <w:p w:rsidR="00271A10" w:rsidRPr="00271A10" w:rsidRDefault="00271A10" w:rsidP="000E708A">
            <w:pPr>
              <w:pStyle w:val="2"/>
              <w:shd w:val="clear" w:color="auto" w:fill="auto"/>
              <w:tabs>
                <w:tab w:val="left" w:pos="2755"/>
              </w:tabs>
              <w:spacing w:line="278" w:lineRule="exact"/>
              <w:ind w:right="20"/>
              <w:jc w:val="right"/>
              <w:rPr>
                <w:sz w:val="24"/>
                <w:szCs w:val="24"/>
              </w:rPr>
            </w:pPr>
            <w:r w:rsidRPr="00271A10">
              <w:rPr>
                <w:sz w:val="24"/>
                <w:szCs w:val="24"/>
              </w:rPr>
              <w:t xml:space="preserve">Приказ </w:t>
            </w:r>
            <w:proofErr w:type="gramStart"/>
            <w:r w:rsidRPr="00271A10">
              <w:rPr>
                <w:sz w:val="24"/>
                <w:szCs w:val="24"/>
              </w:rPr>
              <w:t>от</w:t>
            </w:r>
            <w:proofErr w:type="gramEnd"/>
            <w:r w:rsidRPr="00271A10">
              <w:rPr>
                <w:sz w:val="24"/>
                <w:szCs w:val="24"/>
              </w:rPr>
              <w:t>____________ № ________</w:t>
            </w:r>
          </w:p>
          <w:p w:rsidR="00271A10" w:rsidRPr="00271A10" w:rsidRDefault="00271A10" w:rsidP="000E708A">
            <w:pPr>
              <w:spacing w:before="12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271A10" w:rsidRPr="00271A10" w:rsidRDefault="00271A10" w:rsidP="00271A10">
      <w:pPr>
        <w:spacing w:before="120"/>
        <w:jc w:val="center"/>
        <w:outlineLvl w:val="0"/>
        <w:rPr>
          <w:b/>
          <w:sz w:val="24"/>
          <w:szCs w:val="24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9C4EB3" w:rsidRPr="00FE5956" w:rsidRDefault="009C4EB3" w:rsidP="009C4EB3">
      <w:pPr>
        <w:jc w:val="center"/>
        <w:rPr>
          <w:b/>
          <w:sz w:val="36"/>
          <w:szCs w:val="36"/>
        </w:rPr>
      </w:pPr>
      <w:r w:rsidRPr="00FE5956">
        <w:rPr>
          <w:b/>
          <w:sz w:val="36"/>
          <w:szCs w:val="36"/>
        </w:rPr>
        <w:t>ПОЛОЖЕНИЕ</w:t>
      </w:r>
    </w:p>
    <w:p w:rsidR="009C4EB3" w:rsidRPr="00FE5956" w:rsidRDefault="009C4EB3" w:rsidP="009C4EB3">
      <w:pPr>
        <w:jc w:val="center"/>
        <w:rPr>
          <w:b/>
          <w:sz w:val="36"/>
          <w:szCs w:val="36"/>
        </w:rPr>
      </w:pPr>
      <w:r w:rsidRPr="00FE5956">
        <w:rPr>
          <w:b/>
          <w:sz w:val="36"/>
          <w:szCs w:val="36"/>
        </w:rPr>
        <w:t xml:space="preserve">о портфолио </w:t>
      </w:r>
    </w:p>
    <w:p w:rsidR="00271A10" w:rsidRDefault="009C4EB3" w:rsidP="009C4EB3">
      <w:pPr>
        <w:jc w:val="center"/>
        <w:rPr>
          <w:b/>
          <w:sz w:val="36"/>
          <w:szCs w:val="36"/>
        </w:rPr>
      </w:pPr>
      <w:r w:rsidRPr="00FE5956">
        <w:rPr>
          <w:b/>
          <w:sz w:val="36"/>
          <w:szCs w:val="36"/>
        </w:rPr>
        <w:t>индивидуа</w:t>
      </w:r>
      <w:r w:rsidR="00386BA6" w:rsidRPr="00FE5956">
        <w:rPr>
          <w:b/>
          <w:sz w:val="36"/>
          <w:szCs w:val="36"/>
        </w:rPr>
        <w:t>льных достижений педагогов</w:t>
      </w: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271A10" w:rsidRDefault="00271A10" w:rsidP="009C4EB3">
      <w:pPr>
        <w:jc w:val="center"/>
        <w:rPr>
          <w:b/>
          <w:sz w:val="36"/>
          <w:szCs w:val="36"/>
        </w:rPr>
      </w:pPr>
    </w:p>
    <w:p w:rsidR="00EA2FDF" w:rsidRDefault="00EA2FDF" w:rsidP="009C4EB3">
      <w:pPr>
        <w:jc w:val="center"/>
        <w:rPr>
          <w:b/>
          <w:sz w:val="36"/>
          <w:szCs w:val="36"/>
        </w:rPr>
      </w:pPr>
    </w:p>
    <w:p w:rsidR="009C4EB3" w:rsidRPr="00386BA6" w:rsidRDefault="009C4EB3" w:rsidP="009C4EB3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386BA6">
        <w:rPr>
          <w:b/>
          <w:sz w:val="24"/>
          <w:szCs w:val="24"/>
        </w:rPr>
        <w:t>Общие положения.</w:t>
      </w:r>
    </w:p>
    <w:p w:rsidR="000B6F0C" w:rsidRPr="000B6F0C" w:rsidRDefault="000B6F0C" w:rsidP="000B6F0C">
      <w:pPr>
        <w:ind w:firstLine="54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1.1. Настоящее положение разработано в соответствии с Законом РФ от 29 декабря 2012</w:t>
      </w:r>
    </w:p>
    <w:p w:rsidR="000B6F0C" w:rsidRDefault="000B6F0C" w:rsidP="000B6F0C">
      <w:pPr>
        <w:jc w:val="both"/>
        <w:rPr>
          <w:sz w:val="24"/>
          <w:szCs w:val="24"/>
        </w:rPr>
      </w:pPr>
      <w:r>
        <w:rPr>
          <w:sz w:val="24"/>
          <w:szCs w:val="24"/>
        </w:rPr>
        <w:t>года N 273-ФЗ "Об образовании".</w:t>
      </w:r>
    </w:p>
    <w:p w:rsidR="000B6F0C" w:rsidRPr="000B6F0C" w:rsidRDefault="000B6F0C" w:rsidP="000B6F0C">
      <w:pPr>
        <w:ind w:firstLine="54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 xml:space="preserve"> 1.2. Портфолио учителя - это способ фиксирования, накопления и оценки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>педагогической деятельности учителя, один из современных методов его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>профессионального развития. Портфолио позволяет педагогу более широко и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>разнообразно презентовать свои достижения, умения и направления деятельности, выходя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>за рамки специальности и предметов преподавания, помогает планировать, отслеживать и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>корректировать образовательную траекторию, становится доказательством роста его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>профессионального уровня, является основанием для аттестации педагогического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>работника. Он предназначен для систематизации накопленного опыта, определения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>направления развития педагога, для объективной оценки его профессионального уровня.</w:t>
      </w:r>
    </w:p>
    <w:p w:rsidR="000B6F0C" w:rsidRPr="000B6F0C" w:rsidRDefault="000B6F0C" w:rsidP="000B6F0C">
      <w:pPr>
        <w:ind w:firstLine="54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1.3. Цель портфолио – мотивация учителя на профессиональное развитие и повышение</w:t>
      </w:r>
    </w:p>
    <w:p w:rsidR="000B6F0C" w:rsidRPr="000B6F0C" w:rsidRDefault="000B6F0C" w:rsidP="000B6F0C">
      <w:p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профессиональной компетентности.</w:t>
      </w:r>
    </w:p>
    <w:p w:rsidR="000B6F0C" w:rsidRPr="000B6F0C" w:rsidRDefault="000B6F0C" w:rsidP="000B6F0C">
      <w:pPr>
        <w:ind w:firstLine="54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Портфолио служит для решения следующих педагогических задач:</w:t>
      </w:r>
    </w:p>
    <w:p w:rsidR="000B6F0C" w:rsidRPr="000B6F0C" w:rsidRDefault="000B6F0C" w:rsidP="000B6F0C">
      <w:pPr>
        <w:pStyle w:val="a9"/>
        <w:numPr>
          <w:ilvl w:val="0"/>
          <w:numId w:val="23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поддерживать и стимулировать педагогическую мотивацию учителей;</w:t>
      </w:r>
    </w:p>
    <w:p w:rsidR="000B6F0C" w:rsidRPr="000B6F0C" w:rsidRDefault="000B6F0C" w:rsidP="000B6F0C">
      <w:pPr>
        <w:pStyle w:val="a9"/>
        <w:numPr>
          <w:ilvl w:val="0"/>
          <w:numId w:val="23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способствовать формированию качественного образовательного продукта</w:t>
      </w:r>
    </w:p>
    <w:p w:rsidR="000B6F0C" w:rsidRPr="000B6F0C" w:rsidRDefault="000B6F0C" w:rsidP="000B6F0C">
      <w:pPr>
        <w:pStyle w:val="a9"/>
        <w:ind w:left="126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образовательного учреждения;</w:t>
      </w:r>
    </w:p>
    <w:p w:rsidR="000B6F0C" w:rsidRPr="000B6F0C" w:rsidRDefault="000B6F0C" w:rsidP="000B6F0C">
      <w:pPr>
        <w:pStyle w:val="a9"/>
        <w:numPr>
          <w:ilvl w:val="0"/>
          <w:numId w:val="23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 xml:space="preserve">формировать умения отслеживать и гордиться своими успехами в </w:t>
      </w:r>
      <w:proofErr w:type="gramStart"/>
      <w:r w:rsidRPr="000B6F0C">
        <w:rPr>
          <w:sz w:val="24"/>
          <w:szCs w:val="24"/>
        </w:rPr>
        <w:t>конкурентной</w:t>
      </w:r>
      <w:proofErr w:type="gramEnd"/>
    </w:p>
    <w:p w:rsidR="000B6F0C" w:rsidRPr="000B6F0C" w:rsidRDefault="000B6F0C" w:rsidP="000B6F0C">
      <w:pPr>
        <w:pStyle w:val="a9"/>
        <w:ind w:left="126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среде.</w:t>
      </w:r>
    </w:p>
    <w:p w:rsidR="000B6F0C" w:rsidRPr="000B6F0C" w:rsidRDefault="000B6F0C" w:rsidP="000B6F0C">
      <w:pPr>
        <w:ind w:firstLine="54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Представленные материалы рассматриваются как свидетельства профессионализма</w:t>
      </w:r>
    </w:p>
    <w:p w:rsidR="000B6F0C" w:rsidRPr="000B6F0C" w:rsidRDefault="000B6F0C" w:rsidP="000B6F0C">
      <w:pPr>
        <w:ind w:firstLine="54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педагога.</w:t>
      </w:r>
    </w:p>
    <w:p w:rsidR="000B6F0C" w:rsidRPr="000B6F0C" w:rsidRDefault="000B6F0C" w:rsidP="000B6F0C">
      <w:pPr>
        <w:ind w:firstLine="54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1.4. Портфолио учителя основывается на принципах системности и достоверности.</w:t>
      </w:r>
    </w:p>
    <w:p w:rsidR="000B6F0C" w:rsidRPr="000B6F0C" w:rsidRDefault="000B6F0C" w:rsidP="000B6F0C">
      <w:pPr>
        <w:ind w:firstLine="54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1.5. Портфолио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 xml:space="preserve">обеспечивает накопление информации необходимой учителю </w:t>
      </w:r>
      <w:proofErr w:type="gramStart"/>
      <w:r w:rsidRPr="000B6F0C">
        <w:rPr>
          <w:sz w:val="24"/>
          <w:szCs w:val="24"/>
        </w:rPr>
        <w:t>для</w:t>
      </w:r>
      <w:proofErr w:type="gramEnd"/>
      <w:r w:rsidRPr="000B6F0C">
        <w:rPr>
          <w:sz w:val="24"/>
          <w:szCs w:val="24"/>
        </w:rPr>
        <w:t>:</w:t>
      </w:r>
    </w:p>
    <w:p w:rsidR="000B6F0C" w:rsidRPr="000B6F0C" w:rsidRDefault="000B6F0C" w:rsidP="000B6F0C">
      <w:pPr>
        <w:pStyle w:val="a9"/>
        <w:numPr>
          <w:ilvl w:val="0"/>
          <w:numId w:val="29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прохождения аттестации;</w:t>
      </w:r>
    </w:p>
    <w:p w:rsidR="000B6F0C" w:rsidRPr="000B6F0C" w:rsidRDefault="000B6F0C" w:rsidP="000B6F0C">
      <w:pPr>
        <w:pStyle w:val="a9"/>
        <w:numPr>
          <w:ilvl w:val="0"/>
          <w:numId w:val="29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представления к государственным наградам;</w:t>
      </w:r>
    </w:p>
    <w:p w:rsidR="000B6F0C" w:rsidRPr="000B6F0C" w:rsidRDefault="000B6F0C" w:rsidP="000B6F0C">
      <w:pPr>
        <w:pStyle w:val="a9"/>
        <w:numPr>
          <w:ilvl w:val="0"/>
          <w:numId w:val="29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заполнения оценочного листа для получения стимулирующих выплат;</w:t>
      </w:r>
    </w:p>
    <w:p w:rsidR="000B6F0C" w:rsidRPr="000B6F0C" w:rsidRDefault="000B6F0C" w:rsidP="000B6F0C">
      <w:pPr>
        <w:pStyle w:val="a9"/>
        <w:numPr>
          <w:ilvl w:val="0"/>
          <w:numId w:val="29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представления к различным видам по</w:t>
      </w:r>
      <w:r>
        <w:rPr>
          <w:sz w:val="24"/>
          <w:szCs w:val="24"/>
        </w:rPr>
        <w:t>ощрения по итогам учебного года;</w:t>
      </w:r>
    </w:p>
    <w:p w:rsidR="000B6F0C" w:rsidRPr="000B6F0C" w:rsidRDefault="000B6F0C" w:rsidP="000B6F0C">
      <w:pPr>
        <w:pStyle w:val="a9"/>
        <w:numPr>
          <w:ilvl w:val="0"/>
          <w:numId w:val="29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при переходе в иное образовательное учреждение оно может выполнять функции</w:t>
      </w:r>
    </w:p>
    <w:p w:rsidR="000B6F0C" w:rsidRPr="000B6F0C" w:rsidRDefault="000B6F0C" w:rsidP="000B6F0C">
      <w:p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рекомендаций (рекомендательного письма) или сопровождающих материалов.</w:t>
      </w:r>
    </w:p>
    <w:p w:rsidR="000B6F0C" w:rsidRPr="000B6F0C" w:rsidRDefault="000B6F0C" w:rsidP="000B6F0C">
      <w:pPr>
        <w:ind w:firstLine="54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 xml:space="preserve">1.6. Портфолио </w:t>
      </w:r>
      <w:r>
        <w:rPr>
          <w:sz w:val="24"/>
          <w:szCs w:val="24"/>
        </w:rPr>
        <w:t xml:space="preserve">может </w:t>
      </w:r>
      <w:r w:rsidRPr="000B6F0C">
        <w:rPr>
          <w:sz w:val="24"/>
          <w:szCs w:val="24"/>
        </w:rPr>
        <w:t xml:space="preserve"> быть представлено </w:t>
      </w:r>
      <w:r>
        <w:rPr>
          <w:sz w:val="24"/>
          <w:szCs w:val="24"/>
        </w:rPr>
        <w:t xml:space="preserve">как на </w:t>
      </w:r>
      <w:r w:rsidRPr="000B6F0C">
        <w:rPr>
          <w:sz w:val="24"/>
          <w:szCs w:val="24"/>
        </w:rPr>
        <w:t xml:space="preserve"> бумажных </w:t>
      </w:r>
      <w:proofErr w:type="gramStart"/>
      <w:r w:rsidRPr="000B6F0C">
        <w:rPr>
          <w:sz w:val="24"/>
          <w:szCs w:val="24"/>
        </w:rPr>
        <w:t>носителях</w:t>
      </w:r>
      <w:proofErr w:type="gramEnd"/>
      <w:r w:rsidRPr="000B6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так </w:t>
      </w:r>
      <w:r w:rsidRPr="000B6F0C">
        <w:rPr>
          <w:sz w:val="24"/>
          <w:szCs w:val="24"/>
        </w:rPr>
        <w:t>и в электронной версии.</w:t>
      </w:r>
    </w:p>
    <w:p w:rsidR="000B6F0C" w:rsidRPr="000B6F0C" w:rsidRDefault="000B6F0C" w:rsidP="000B6F0C">
      <w:pPr>
        <w:ind w:firstLine="540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1.7. При оформлении портфолио педагогических работников необходимо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>соблюдать следующие требования:</w:t>
      </w:r>
    </w:p>
    <w:p w:rsidR="000B6F0C" w:rsidRPr="000B6F0C" w:rsidRDefault="000B6F0C" w:rsidP="000B6F0C">
      <w:pPr>
        <w:pStyle w:val="a9"/>
        <w:numPr>
          <w:ilvl w:val="0"/>
          <w:numId w:val="33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 xml:space="preserve">систематичность и регулярность </w:t>
      </w:r>
      <w:proofErr w:type="spellStart"/>
      <w:r w:rsidRPr="000B6F0C">
        <w:rPr>
          <w:sz w:val="24"/>
          <w:szCs w:val="24"/>
        </w:rPr>
        <w:t>самомониторинга</w:t>
      </w:r>
      <w:proofErr w:type="spellEnd"/>
      <w:r w:rsidRPr="000B6F0C">
        <w:rPr>
          <w:sz w:val="24"/>
          <w:szCs w:val="24"/>
        </w:rPr>
        <w:t>;</w:t>
      </w:r>
    </w:p>
    <w:p w:rsidR="000B6F0C" w:rsidRPr="000B6F0C" w:rsidRDefault="000B6F0C" w:rsidP="000B6F0C">
      <w:pPr>
        <w:pStyle w:val="a9"/>
        <w:numPr>
          <w:ilvl w:val="0"/>
          <w:numId w:val="33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достоверность, включенных в портфолио материалов;</w:t>
      </w:r>
    </w:p>
    <w:p w:rsidR="000B6F0C" w:rsidRPr="000B6F0C" w:rsidRDefault="000B6F0C" w:rsidP="000B6F0C">
      <w:pPr>
        <w:pStyle w:val="a9"/>
        <w:numPr>
          <w:ilvl w:val="0"/>
          <w:numId w:val="33"/>
        </w:num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целостность, тематическая завершенность материалов;</w:t>
      </w:r>
    </w:p>
    <w:p w:rsidR="000B6F0C" w:rsidRPr="000B6F0C" w:rsidRDefault="000B6F0C" w:rsidP="000B6F0C">
      <w:pPr>
        <w:pStyle w:val="a9"/>
        <w:numPr>
          <w:ilvl w:val="0"/>
          <w:numId w:val="33"/>
        </w:numPr>
        <w:jc w:val="both"/>
        <w:rPr>
          <w:sz w:val="24"/>
          <w:szCs w:val="24"/>
        </w:rPr>
      </w:pPr>
      <w:proofErr w:type="spellStart"/>
      <w:r w:rsidRPr="000B6F0C">
        <w:rPr>
          <w:sz w:val="24"/>
          <w:szCs w:val="24"/>
        </w:rPr>
        <w:t>аналитичность</w:t>
      </w:r>
      <w:proofErr w:type="spellEnd"/>
      <w:r w:rsidRPr="000B6F0C">
        <w:rPr>
          <w:sz w:val="24"/>
          <w:szCs w:val="24"/>
        </w:rPr>
        <w:t>, нацеленность педагога на повышение уровня профессионализма и</w:t>
      </w:r>
    </w:p>
    <w:p w:rsidR="000B6F0C" w:rsidRDefault="000B6F0C" w:rsidP="000B6F0C">
      <w:p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достижение более высоких результатов;</w:t>
      </w:r>
    </w:p>
    <w:p w:rsidR="000B6F0C" w:rsidRPr="000B6F0C" w:rsidRDefault="000B6F0C" w:rsidP="000B6F0C">
      <w:pPr>
        <w:pStyle w:val="a9"/>
        <w:numPr>
          <w:ilvl w:val="0"/>
          <w:numId w:val="34"/>
        </w:numPr>
        <w:ind w:left="851" w:hanging="284"/>
        <w:jc w:val="both"/>
        <w:rPr>
          <w:sz w:val="24"/>
          <w:szCs w:val="24"/>
        </w:rPr>
      </w:pPr>
      <w:r w:rsidRPr="000B6F0C">
        <w:rPr>
          <w:sz w:val="24"/>
          <w:szCs w:val="24"/>
        </w:rPr>
        <w:t>аккуратность и эстетичность оформления в печатном виде.</w:t>
      </w:r>
    </w:p>
    <w:p w:rsidR="000B6F0C" w:rsidRDefault="000B6F0C" w:rsidP="000B6F0C">
      <w:pPr>
        <w:jc w:val="both"/>
        <w:rPr>
          <w:sz w:val="24"/>
          <w:szCs w:val="24"/>
        </w:rPr>
      </w:pPr>
    </w:p>
    <w:p w:rsidR="000B6F0C" w:rsidRPr="000B6F0C" w:rsidRDefault="000B6F0C" w:rsidP="000B6F0C">
      <w:pPr>
        <w:jc w:val="both"/>
        <w:rPr>
          <w:b/>
          <w:sz w:val="24"/>
          <w:szCs w:val="24"/>
        </w:rPr>
      </w:pPr>
      <w:r w:rsidRPr="000B6F0C">
        <w:rPr>
          <w:b/>
          <w:sz w:val="24"/>
          <w:szCs w:val="24"/>
        </w:rPr>
        <w:t xml:space="preserve">  </w:t>
      </w:r>
      <w:r w:rsidRPr="000B6F0C">
        <w:rPr>
          <w:b/>
          <w:sz w:val="24"/>
          <w:szCs w:val="24"/>
          <w:lang w:val="en-US"/>
        </w:rPr>
        <w:t>II</w:t>
      </w:r>
      <w:r w:rsidRPr="000B6F0C">
        <w:rPr>
          <w:b/>
          <w:sz w:val="24"/>
          <w:szCs w:val="24"/>
        </w:rPr>
        <w:t xml:space="preserve">. </w:t>
      </w:r>
      <w:r w:rsidRPr="000B6F0C">
        <w:rPr>
          <w:b/>
          <w:sz w:val="24"/>
          <w:szCs w:val="24"/>
        </w:rPr>
        <w:t>Структура портфолио</w:t>
      </w:r>
    </w:p>
    <w:p w:rsidR="000B6F0C" w:rsidRPr="000B6F0C" w:rsidRDefault="000B6F0C" w:rsidP="000B6F0C">
      <w:pPr>
        <w:jc w:val="both"/>
        <w:rPr>
          <w:sz w:val="24"/>
          <w:szCs w:val="24"/>
        </w:rPr>
      </w:pPr>
      <w:r w:rsidRPr="000B6F0C">
        <w:rPr>
          <w:sz w:val="24"/>
          <w:szCs w:val="24"/>
        </w:rPr>
        <w:t xml:space="preserve">2.1. Оформление портфолио начинается с титульного листа, на котором </w:t>
      </w:r>
      <w:r>
        <w:rPr>
          <w:sz w:val="24"/>
          <w:szCs w:val="24"/>
        </w:rPr>
        <w:t xml:space="preserve">может по желанию педагога </w:t>
      </w:r>
      <w:r w:rsidRPr="000B6F0C">
        <w:rPr>
          <w:sz w:val="24"/>
          <w:szCs w:val="24"/>
        </w:rPr>
        <w:t>размещается</w:t>
      </w:r>
      <w:r>
        <w:rPr>
          <w:sz w:val="24"/>
          <w:szCs w:val="24"/>
        </w:rPr>
        <w:t xml:space="preserve"> </w:t>
      </w:r>
      <w:r w:rsidRPr="000B6F0C">
        <w:rPr>
          <w:sz w:val="24"/>
          <w:szCs w:val="24"/>
        </w:rPr>
        <w:t>фотография педагога</w:t>
      </w:r>
    </w:p>
    <w:p w:rsidR="000B6F0C" w:rsidRDefault="000B6F0C" w:rsidP="000B6F0C">
      <w:pPr>
        <w:jc w:val="both"/>
        <w:rPr>
          <w:sz w:val="24"/>
          <w:szCs w:val="24"/>
        </w:rPr>
      </w:pPr>
    </w:p>
    <w:p w:rsidR="000B6F0C" w:rsidRPr="000B6F0C" w:rsidRDefault="000B6F0C" w:rsidP="000B6F0C">
      <w:pPr>
        <w:jc w:val="center"/>
        <w:rPr>
          <w:sz w:val="24"/>
          <w:szCs w:val="24"/>
        </w:rPr>
      </w:pPr>
      <w:r w:rsidRPr="000B6F0C">
        <w:rPr>
          <w:sz w:val="24"/>
          <w:szCs w:val="24"/>
        </w:rPr>
        <w:t>Портфолио учителя имеет следующую структуру:</w:t>
      </w:r>
    </w:p>
    <w:p w:rsidR="000B6F0C" w:rsidRPr="000B6F0C" w:rsidRDefault="000B6F0C" w:rsidP="000B6F0C">
      <w:p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1. Общие сведения об учителе.</w:t>
      </w:r>
    </w:p>
    <w:p w:rsidR="000B6F0C" w:rsidRPr="000B6F0C" w:rsidRDefault="000B6F0C" w:rsidP="000B6F0C">
      <w:p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2. Результаты педагогической деятельности учителя.</w:t>
      </w:r>
    </w:p>
    <w:p w:rsidR="000B6F0C" w:rsidRPr="000B6F0C" w:rsidRDefault="000B6F0C" w:rsidP="000B6F0C">
      <w:p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3. Научно-методическая и инновационная деятельность учителя.</w:t>
      </w:r>
    </w:p>
    <w:p w:rsidR="000B6F0C" w:rsidRPr="000B6F0C" w:rsidRDefault="000B6F0C" w:rsidP="000B6F0C">
      <w:p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4. Внеурочная деятельность по предмету.</w:t>
      </w:r>
    </w:p>
    <w:p w:rsidR="000B6F0C" w:rsidRPr="000B6F0C" w:rsidRDefault="000B6F0C" w:rsidP="000B6F0C">
      <w:pPr>
        <w:jc w:val="both"/>
        <w:rPr>
          <w:sz w:val="24"/>
          <w:szCs w:val="24"/>
        </w:rPr>
      </w:pPr>
      <w:r w:rsidRPr="000B6F0C">
        <w:rPr>
          <w:sz w:val="24"/>
          <w:szCs w:val="24"/>
        </w:rPr>
        <w:t>5. Профессиональная деятельность классного руководителя.</w:t>
      </w:r>
    </w:p>
    <w:p w:rsidR="000B6F0C" w:rsidRDefault="000B6F0C" w:rsidP="000B6F0C">
      <w:pPr>
        <w:jc w:val="both"/>
        <w:rPr>
          <w:sz w:val="24"/>
          <w:szCs w:val="24"/>
        </w:rPr>
      </w:pPr>
    </w:p>
    <w:p w:rsidR="000B6F0C" w:rsidRPr="000B6F0C" w:rsidRDefault="000B6F0C" w:rsidP="000B6F0C">
      <w:pPr>
        <w:jc w:val="both"/>
        <w:rPr>
          <w:b/>
          <w:i/>
          <w:sz w:val="24"/>
          <w:szCs w:val="24"/>
        </w:rPr>
      </w:pPr>
      <w:r w:rsidRPr="000B6F0C">
        <w:rPr>
          <w:b/>
          <w:i/>
          <w:sz w:val="24"/>
          <w:szCs w:val="24"/>
        </w:rPr>
        <w:lastRenderedPageBreak/>
        <w:t>2.2. Раздел №1. Общие сведения об учителе.</w:t>
      </w:r>
    </w:p>
    <w:p w:rsidR="000B6F0C" w:rsidRPr="00A671AD" w:rsidRDefault="000B6F0C" w:rsidP="00A671AD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A671AD">
        <w:rPr>
          <w:sz w:val="24"/>
          <w:szCs w:val="24"/>
        </w:rPr>
        <w:t>Фамилия, имя отчество учителя, год и место рождения;</w:t>
      </w:r>
    </w:p>
    <w:p w:rsidR="000B6F0C" w:rsidRPr="00A671AD" w:rsidRDefault="000B6F0C" w:rsidP="00A671AD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A671AD">
        <w:rPr>
          <w:sz w:val="24"/>
          <w:szCs w:val="24"/>
        </w:rPr>
        <w:t>Образование (что и когда окончил, специальность и квалификация по диплому);</w:t>
      </w:r>
    </w:p>
    <w:p w:rsidR="00A671AD" w:rsidRDefault="000B6F0C" w:rsidP="00A671AD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A671AD">
        <w:rPr>
          <w:sz w:val="24"/>
          <w:szCs w:val="24"/>
        </w:rPr>
        <w:t xml:space="preserve">Трудовой и педагогический стаж; </w:t>
      </w:r>
    </w:p>
    <w:p w:rsidR="000B6F0C" w:rsidRPr="00A671AD" w:rsidRDefault="000B6F0C" w:rsidP="00A671AD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A671AD">
        <w:rPr>
          <w:sz w:val="24"/>
          <w:szCs w:val="24"/>
        </w:rPr>
        <w:t>Педагогический стаж работы в данном</w:t>
      </w:r>
      <w:r w:rsidR="00A671AD" w:rsidRPr="00A671AD"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образовательном учреждении;</w:t>
      </w:r>
    </w:p>
    <w:p w:rsidR="000B6F0C" w:rsidRPr="00A671AD" w:rsidRDefault="000B6F0C" w:rsidP="00A671AD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proofErr w:type="gramStart"/>
      <w:r w:rsidRPr="00A671AD">
        <w:rPr>
          <w:sz w:val="24"/>
          <w:szCs w:val="24"/>
        </w:rPr>
        <w:t>Повышение квалификации (название структуры, где прослушаны курсы, год,</w:t>
      </w:r>
      <w:proofErr w:type="gramEnd"/>
    </w:p>
    <w:p w:rsidR="000B6F0C" w:rsidRPr="00A671AD" w:rsidRDefault="000B6F0C" w:rsidP="00A671AD">
      <w:pPr>
        <w:pStyle w:val="a9"/>
        <w:jc w:val="both"/>
        <w:rPr>
          <w:sz w:val="24"/>
          <w:szCs w:val="24"/>
        </w:rPr>
      </w:pPr>
      <w:r w:rsidRPr="00A671AD">
        <w:rPr>
          <w:sz w:val="24"/>
          <w:szCs w:val="24"/>
        </w:rPr>
        <w:t>месяц, проблематика курсов, количество часов);</w:t>
      </w:r>
    </w:p>
    <w:p w:rsidR="000B6F0C" w:rsidRPr="00A671AD" w:rsidRDefault="000B6F0C" w:rsidP="00A671AD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proofErr w:type="gramStart"/>
      <w:r w:rsidRPr="00A671AD">
        <w:rPr>
          <w:sz w:val="24"/>
          <w:szCs w:val="24"/>
        </w:rPr>
        <w:t>Аттестационная категория (дата последней аттестации, присвоенная категория, №</w:t>
      </w:r>
      <w:proofErr w:type="gramEnd"/>
    </w:p>
    <w:p w:rsidR="000B6F0C" w:rsidRPr="00A671AD" w:rsidRDefault="000B6F0C" w:rsidP="00A671AD">
      <w:pPr>
        <w:pStyle w:val="a9"/>
        <w:jc w:val="both"/>
        <w:rPr>
          <w:sz w:val="24"/>
          <w:szCs w:val="24"/>
        </w:rPr>
      </w:pPr>
      <w:r w:rsidRPr="00A671AD">
        <w:rPr>
          <w:sz w:val="24"/>
          <w:szCs w:val="24"/>
        </w:rPr>
        <w:t>приказа);</w:t>
      </w:r>
    </w:p>
    <w:p w:rsidR="000B6F0C" w:rsidRPr="00A671AD" w:rsidRDefault="000B6F0C" w:rsidP="00A671AD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A671AD">
        <w:rPr>
          <w:sz w:val="24"/>
          <w:szCs w:val="24"/>
        </w:rPr>
        <w:t>Почетные звания и награды, правительственные награды, грамоты,</w:t>
      </w:r>
      <w:r w:rsidR="00A671AD"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благодарственные письма (название награды, № удостоверения, дата получения);</w:t>
      </w:r>
    </w:p>
    <w:p w:rsidR="000B6F0C" w:rsidRPr="00A671AD" w:rsidRDefault="000B6F0C" w:rsidP="00A671AD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A671AD">
        <w:rPr>
          <w:sz w:val="24"/>
          <w:szCs w:val="24"/>
        </w:rPr>
        <w:t>Дипломы различных конкурсов (дата получения);</w:t>
      </w:r>
    </w:p>
    <w:p w:rsidR="000B6F0C" w:rsidRPr="00A671AD" w:rsidRDefault="000B6F0C" w:rsidP="00A671AD">
      <w:pPr>
        <w:pStyle w:val="a9"/>
        <w:numPr>
          <w:ilvl w:val="0"/>
          <w:numId w:val="34"/>
        </w:numPr>
        <w:jc w:val="both"/>
        <w:rPr>
          <w:sz w:val="24"/>
          <w:szCs w:val="24"/>
        </w:rPr>
      </w:pPr>
      <w:r w:rsidRPr="00A671AD">
        <w:rPr>
          <w:sz w:val="24"/>
          <w:szCs w:val="24"/>
        </w:rPr>
        <w:t>Другие документы (по усмотрению учителя).</w:t>
      </w:r>
    </w:p>
    <w:p w:rsidR="000B6F0C" w:rsidRDefault="000B6F0C" w:rsidP="000B6F0C">
      <w:pPr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:rsidR="000B6F0C" w:rsidRPr="00A671AD" w:rsidRDefault="000B6F0C" w:rsidP="000B6F0C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</w:rPr>
      </w:pPr>
      <w:r w:rsidRPr="00A671AD">
        <w:rPr>
          <w:b/>
          <w:i/>
          <w:sz w:val="24"/>
          <w:szCs w:val="24"/>
        </w:rPr>
        <w:t>2.3. Раздел №2. Результаты педагогической деятельности.</w:t>
      </w:r>
    </w:p>
    <w:p w:rsidR="000B6F0C" w:rsidRPr="000B6F0C" w:rsidRDefault="00A671AD" w:rsidP="00A671AD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B6F0C" w:rsidRPr="000B6F0C">
        <w:rPr>
          <w:sz w:val="24"/>
          <w:szCs w:val="24"/>
        </w:rPr>
        <w:t xml:space="preserve">Качество освоения учебных программ и </w:t>
      </w:r>
      <w:proofErr w:type="spellStart"/>
      <w:r w:rsidR="000B6F0C" w:rsidRPr="000B6F0C">
        <w:rPr>
          <w:sz w:val="24"/>
          <w:szCs w:val="24"/>
        </w:rPr>
        <w:t>сформированность</w:t>
      </w:r>
      <w:proofErr w:type="spellEnd"/>
      <w:r w:rsidR="000B6F0C" w:rsidRPr="000B6F0C">
        <w:rPr>
          <w:sz w:val="24"/>
          <w:szCs w:val="24"/>
        </w:rPr>
        <w:t xml:space="preserve"> у учащихся ключевых</w:t>
      </w:r>
      <w:r>
        <w:rPr>
          <w:sz w:val="24"/>
          <w:szCs w:val="24"/>
        </w:rPr>
        <w:t xml:space="preserve"> </w:t>
      </w:r>
      <w:r w:rsidR="000B6F0C" w:rsidRPr="000B6F0C">
        <w:rPr>
          <w:sz w:val="24"/>
          <w:szCs w:val="24"/>
        </w:rPr>
        <w:t>компетенций по преподаваемым учителем предметам, (сравнительный анализ</w:t>
      </w:r>
      <w:r>
        <w:rPr>
          <w:sz w:val="24"/>
          <w:szCs w:val="24"/>
        </w:rPr>
        <w:t xml:space="preserve"> </w:t>
      </w:r>
      <w:r w:rsidR="000B6F0C" w:rsidRPr="000B6F0C">
        <w:rPr>
          <w:sz w:val="24"/>
          <w:szCs w:val="24"/>
        </w:rPr>
        <w:t>деятельности педагога за 3 года на основании: контрольных срезов знаний; наличия</w:t>
      </w:r>
      <w:r>
        <w:rPr>
          <w:sz w:val="24"/>
          <w:szCs w:val="24"/>
        </w:rPr>
        <w:t xml:space="preserve"> </w:t>
      </w:r>
      <w:r w:rsidR="000B6F0C" w:rsidRPr="000B6F0C">
        <w:rPr>
          <w:sz w:val="24"/>
          <w:szCs w:val="24"/>
        </w:rPr>
        <w:t>медалистов; поступления выпускников в вузы на бюджетной основе; данные о</w:t>
      </w:r>
      <w:r>
        <w:rPr>
          <w:sz w:val="24"/>
          <w:szCs w:val="24"/>
        </w:rPr>
        <w:t xml:space="preserve"> </w:t>
      </w:r>
      <w:r w:rsidR="000B6F0C" w:rsidRPr="000B6F0C">
        <w:rPr>
          <w:sz w:val="24"/>
          <w:szCs w:val="24"/>
        </w:rPr>
        <w:t>поступлении учеников в вузы по предметной направленности; участия воспитанников в</w:t>
      </w:r>
      <w:r>
        <w:rPr>
          <w:sz w:val="24"/>
          <w:szCs w:val="24"/>
        </w:rPr>
        <w:t xml:space="preserve"> </w:t>
      </w:r>
      <w:r w:rsidR="000B6F0C" w:rsidRPr="000B6F0C">
        <w:rPr>
          <w:sz w:val="24"/>
          <w:szCs w:val="24"/>
        </w:rPr>
        <w:t>школьных, районных, региональных и всероссийских олимпиадах, конкурсах)</w:t>
      </w:r>
      <w:r>
        <w:rPr>
          <w:sz w:val="24"/>
          <w:szCs w:val="24"/>
        </w:rPr>
        <w:t>.</w:t>
      </w:r>
      <w:proofErr w:type="gramEnd"/>
    </w:p>
    <w:p w:rsidR="000B6F0C" w:rsidRPr="000B6F0C" w:rsidRDefault="00A671AD" w:rsidP="00A671AD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B6F0C" w:rsidRPr="000B6F0C">
        <w:rPr>
          <w:sz w:val="24"/>
          <w:szCs w:val="24"/>
        </w:rPr>
        <w:t>Динамика учебных достижений обучающихся (за последние 3 года: успеваемость и</w:t>
      </w:r>
      <w:proofErr w:type="gramEnd"/>
    </w:p>
    <w:p w:rsidR="000B6F0C" w:rsidRPr="000B6F0C" w:rsidRDefault="000B6F0C" w:rsidP="00A671AD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0B6F0C">
        <w:rPr>
          <w:sz w:val="24"/>
          <w:szCs w:val="24"/>
        </w:rPr>
        <w:t>качество знаний учащихся);</w:t>
      </w:r>
    </w:p>
    <w:p w:rsidR="00A671AD" w:rsidRDefault="00A671AD" w:rsidP="00A671AD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6F0C" w:rsidRPr="000B6F0C">
        <w:rPr>
          <w:sz w:val="24"/>
          <w:szCs w:val="24"/>
        </w:rPr>
        <w:t xml:space="preserve">Результаты независимой внешней оценки выпускников (ГИА-9, ЕГЭ); </w:t>
      </w:r>
    </w:p>
    <w:p w:rsidR="000B6F0C" w:rsidRPr="000B6F0C" w:rsidRDefault="00A671AD" w:rsidP="00A671AD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6F0C" w:rsidRPr="000B6F0C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="000B6F0C" w:rsidRPr="000B6F0C">
        <w:rPr>
          <w:sz w:val="24"/>
          <w:szCs w:val="24"/>
        </w:rPr>
        <w:t>промежуточной и итоговой аттестации учащихся;</w:t>
      </w:r>
    </w:p>
    <w:p w:rsidR="000B6F0C" w:rsidRPr="000B6F0C" w:rsidRDefault="00A671AD" w:rsidP="00A671AD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6F0C" w:rsidRPr="000B6F0C">
        <w:rPr>
          <w:sz w:val="24"/>
          <w:szCs w:val="24"/>
        </w:rPr>
        <w:t>Динамика индивидуальных учебных достижений учащихся.</w:t>
      </w:r>
    </w:p>
    <w:p w:rsidR="00A671AD" w:rsidRDefault="00A671AD" w:rsidP="000B6F0C">
      <w:pPr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:rsidR="000B6F0C" w:rsidRPr="00A671AD" w:rsidRDefault="000B6F0C" w:rsidP="000B6F0C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</w:rPr>
      </w:pPr>
      <w:r w:rsidRPr="00A671AD">
        <w:rPr>
          <w:b/>
          <w:i/>
          <w:sz w:val="24"/>
          <w:szCs w:val="24"/>
        </w:rPr>
        <w:t>2.4. Раздел №3. Научно-методическая и инновационная деятельность учителя.</w:t>
      </w:r>
    </w:p>
    <w:p w:rsidR="000B6F0C" w:rsidRPr="00A671AD" w:rsidRDefault="000B6F0C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Образовательная программа, по которой работает учитель (вид программы, ее</w:t>
      </w:r>
      <w:r w:rsidR="00A671AD"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обоснованность);</w:t>
      </w:r>
    </w:p>
    <w:p w:rsidR="000B6F0C" w:rsidRPr="00A671AD" w:rsidRDefault="000B6F0C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Используемые учителем современные образовательные педагогические технологии</w:t>
      </w:r>
      <w:r w:rsidR="00A671AD"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(название технологии и обоснованность ее выбора);</w:t>
      </w:r>
    </w:p>
    <w:p w:rsidR="000B6F0C" w:rsidRPr="00A671AD" w:rsidRDefault="000B6F0C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Использование информационно–коммуникационных технологий в</w:t>
      </w:r>
      <w:r w:rsidR="00A671AD"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образовательном процессе, технологий обучения детей с проблемами в развитии и</w:t>
      </w:r>
      <w:r w:rsidR="00A671AD"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т.п.</w:t>
      </w:r>
    </w:p>
    <w:p w:rsidR="00A671AD" w:rsidRPr="00A671AD" w:rsidRDefault="000B6F0C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Тема самообразования</w:t>
      </w:r>
      <w:r w:rsidR="00A671AD" w:rsidRPr="00A671AD"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(материалы, раскрывающие основные концептуальные подходы учителя или</w:t>
      </w:r>
      <w:r w:rsidR="00A671AD" w:rsidRPr="00A671AD">
        <w:rPr>
          <w:sz w:val="24"/>
          <w:szCs w:val="24"/>
        </w:rPr>
        <w:t xml:space="preserve"> </w:t>
      </w:r>
      <w:r w:rsidR="00A671AD" w:rsidRPr="00A671AD">
        <w:rPr>
          <w:sz w:val="24"/>
          <w:szCs w:val="24"/>
        </w:rPr>
        <w:t>данные об авторских коллективах, подходы которых используются учителем в его</w:t>
      </w:r>
      <w:r w:rsidR="00A671AD" w:rsidRPr="00A671AD">
        <w:rPr>
          <w:sz w:val="24"/>
          <w:szCs w:val="24"/>
        </w:rPr>
        <w:t xml:space="preserve"> </w:t>
      </w:r>
      <w:r w:rsidR="00A671AD" w:rsidRPr="00A671AD">
        <w:rPr>
          <w:sz w:val="24"/>
          <w:szCs w:val="24"/>
        </w:rPr>
        <w:t>педагогической деятельности);</w:t>
      </w:r>
    </w:p>
    <w:p w:rsidR="00A671AD" w:rsidRP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Участие в работе методического объединения, проблемной группы, временной</w:t>
      </w:r>
      <w:r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творческой группы (темы выступлений, открытых уроков, семинаров и т.д.)</w:t>
      </w:r>
    </w:p>
    <w:p w:rsidR="00A671AD" w:rsidRP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Участие в профессиональных и творческих педагогических конкурсах;</w:t>
      </w:r>
    </w:p>
    <w:p w:rsidR="00A671AD" w:rsidRP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Участие в методических и предметных неделях;</w:t>
      </w:r>
    </w:p>
    <w:p w:rsidR="00A671AD" w:rsidRP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Организация и проведение семинаров, «круглых столов», мастер-классов,</w:t>
      </w:r>
      <w:r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совещаний, открытых уроков и т.п.;</w:t>
      </w:r>
    </w:p>
    <w:p w:rsidR="00A671AD" w:rsidRP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Проведение научных исследований;</w:t>
      </w:r>
    </w:p>
    <w:p w:rsidR="00A671AD" w:rsidRP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Разработка авторских программ (наличие рецензии), научно-методических</w:t>
      </w:r>
      <w:r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материалов;</w:t>
      </w:r>
    </w:p>
    <w:p w:rsidR="00A671AD" w:rsidRP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Выступления на научно-практических конференциях;</w:t>
      </w:r>
    </w:p>
    <w:p w:rsidR="00A671AD" w:rsidRP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Тематика печатных работ (название статьи, печатного издания, год публикации);</w:t>
      </w:r>
    </w:p>
    <w:p w:rsidR="00A671AD" w:rsidRP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Наставничество (формы работы, результативность);</w:t>
      </w:r>
    </w:p>
    <w:p w:rsidR="00A671AD" w:rsidRP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Экспертно-аналитическая деятельность;</w:t>
      </w:r>
    </w:p>
    <w:p w:rsidR="00A671AD" w:rsidRDefault="00A671AD" w:rsidP="00A671AD">
      <w:pPr>
        <w:pStyle w:val="a9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Другие документы (по усмотрению учителя).</w:t>
      </w:r>
    </w:p>
    <w:p w:rsidR="00A671AD" w:rsidRPr="00A671AD" w:rsidRDefault="00A671AD" w:rsidP="00A671AD">
      <w:pPr>
        <w:pStyle w:val="a9"/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:rsidR="00A671AD" w:rsidRPr="00A671AD" w:rsidRDefault="00A671AD" w:rsidP="00A671AD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</w:rPr>
      </w:pPr>
      <w:r w:rsidRPr="00A671AD">
        <w:rPr>
          <w:b/>
          <w:i/>
          <w:sz w:val="24"/>
          <w:szCs w:val="24"/>
        </w:rPr>
        <w:t>2.5. Раздел №4. Внеурочная деятельность по предмету.</w:t>
      </w:r>
    </w:p>
    <w:p w:rsidR="00A671AD" w:rsidRPr="00A671AD" w:rsidRDefault="00A671AD" w:rsidP="00A671AD">
      <w:pPr>
        <w:pStyle w:val="a9"/>
        <w:numPr>
          <w:ilvl w:val="0"/>
          <w:numId w:val="39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lastRenderedPageBreak/>
        <w:t>Количество творческих работ, рефератов, учебно-исследовательских работ,</w:t>
      </w:r>
      <w:r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проектов, выполненных учащимися по предмету</w:t>
      </w:r>
      <w:proofErr w:type="gramStart"/>
      <w:r w:rsidRPr="00A671AD">
        <w:rPr>
          <w:sz w:val="24"/>
          <w:szCs w:val="24"/>
        </w:rPr>
        <w:t xml:space="preserve"> (%);</w:t>
      </w:r>
      <w:proofErr w:type="gramEnd"/>
    </w:p>
    <w:p w:rsidR="00A671AD" w:rsidRPr="00A671AD" w:rsidRDefault="00A671AD" w:rsidP="00A671AD">
      <w:pPr>
        <w:pStyle w:val="a9"/>
        <w:numPr>
          <w:ilvl w:val="0"/>
          <w:numId w:val="39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Тематика творческих работ, рефератов, учебно-исследовательских работ, проектов,</w:t>
      </w:r>
    </w:p>
    <w:p w:rsidR="00A671AD" w:rsidRPr="00A671AD" w:rsidRDefault="00A671AD" w:rsidP="00A671AD">
      <w:pPr>
        <w:pStyle w:val="a9"/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выполненных учащимися по предмету (список тем);</w:t>
      </w:r>
    </w:p>
    <w:p w:rsidR="00A671AD" w:rsidRPr="00A671AD" w:rsidRDefault="00A671AD" w:rsidP="00A671AD">
      <w:pPr>
        <w:pStyle w:val="a9"/>
        <w:numPr>
          <w:ilvl w:val="0"/>
          <w:numId w:val="39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Количество участников олимпиад и конкурсов разного уровня</w:t>
      </w:r>
      <w:proofErr w:type="gramStart"/>
      <w:r w:rsidRPr="00A671AD">
        <w:rPr>
          <w:sz w:val="24"/>
          <w:szCs w:val="24"/>
        </w:rPr>
        <w:t xml:space="preserve"> (%);</w:t>
      </w:r>
      <w:proofErr w:type="gramEnd"/>
    </w:p>
    <w:p w:rsidR="00A671AD" w:rsidRPr="00A671AD" w:rsidRDefault="00A671AD" w:rsidP="00A671AD">
      <w:pPr>
        <w:pStyle w:val="a9"/>
        <w:numPr>
          <w:ilvl w:val="0"/>
          <w:numId w:val="39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Достижения учащихся в олимпиадах, конкурсах, соревнованиях, интеллектуальных</w:t>
      </w:r>
    </w:p>
    <w:p w:rsidR="00A671AD" w:rsidRPr="00A671AD" w:rsidRDefault="00A671AD" w:rsidP="00A671AD">
      <w:pPr>
        <w:pStyle w:val="a9"/>
        <w:tabs>
          <w:tab w:val="left" w:pos="0"/>
          <w:tab w:val="left" w:pos="709"/>
        </w:tabs>
        <w:jc w:val="both"/>
        <w:rPr>
          <w:sz w:val="24"/>
          <w:szCs w:val="24"/>
        </w:rPr>
      </w:pPr>
      <w:proofErr w:type="gramStart"/>
      <w:r w:rsidRPr="00A671AD">
        <w:rPr>
          <w:sz w:val="24"/>
          <w:szCs w:val="24"/>
        </w:rPr>
        <w:t>марафонах</w:t>
      </w:r>
      <w:proofErr w:type="gramEnd"/>
      <w:r w:rsidRPr="00A671AD">
        <w:rPr>
          <w:sz w:val="24"/>
          <w:szCs w:val="24"/>
        </w:rPr>
        <w:t xml:space="preserve"> различного уровня (списки победителей и призеров с указанием</w:t>
      </w:r>
      <w:r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названия конкурса);</w:t>
      </w:r>
    </w:p>
    <w:p w:rsidR="00A671AD" w:rsidRDefault="00A671AD" w:rsidP="00A671AD">
      <w:pPr>
        <w:pStyle w:val="a9"/>
        <w:numPr>
          <w:ilvl w:val="0"/>
          <w:numId w:val="39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Достижения учащихся в различных творческих и исследовательских конкурсах</w:t>
      </w:r>
      <w:r>
        <w:rPr>
          <w:sz w:val="24"/>
          <w:szCs w:val="24"/>
        </w:rPr>
        <w:t xml:space="preserve"> </w:t>
      </w:r>
      <w:r w:rsidRPr="00A671AD">
        <w:rPr>
          <w:sz w:val="24"/>
          <w:szCs w:val="24"/>
        </w:rPr>
        <w:t>(список победителей</w:t>
      </w:r>
      <w:r>
        <w:rPr>
          <w:sz w:val="24"/>
          <w:szCs w:val="24"/>
        </w:rPr>
        <w:t xml:space="preserve"> и призеров</w:t>
      </w:r>
      <w:r w:rsidRPr="00A671AD">
        <w:rPr>
          <w:sz w:val="24"/>
          <w:szCs w:val="24"/>
        </w:rPr>
        <w:t>);</w:t>
      </w:r>
    </w:p>
    <w:p w:rsidR="000B6F0C" w:rsidRPr="00A671AD" w:rsidRDefault="00A671AD" w:rsidP="00A671AD">
      <w:pPr>
        <w:pStyle w:val="a9"/>
        <w:numPr>
          <w:ilvl w:val="0"/>
          <w:numId w:val="39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A671AD">
        <w:rPr>
          <w:sz w:val="24"/>
          <w:szCs w:val="24"/>
        </w:rPr>
        <w:t>Другие документы.</w:t>
      </w: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A671AD" w:rsidRDefault="00A671AD" w:rsidP="000B6F0C">
      <w:pPr>
        <w:ind w:firstLine="540"/>
        <w:jc w:val="both"/>
        <w:rPr>
          <w:sz w:val="24"/>
          <w:szCs w:val="24"/>
        </w:rPr>
      </w:pPr>
    </w:p>
    <w:p w:rsidR="00A671AD" w:rsidRPr="00A671AD" w:rsidRDefault="00A671AD" w:rsidP="00A671AD">
      <w:pPr>
        <w:ind w:firstLine="540"/>
        <w:jc w:val="both"/>
        <w:rPr>
          <w:b/>
          <w:i/>
          <w:sz w:val="24"/>
          <w:szCs w:val="24"/>
        </w:rPr>
      </w:pPr>
      <w:r w:rsidRPr="00A671AD">
        <w:rPr>
          <w:b/>
          <w:i/>
          <w:sz w:val="24"/>
          <w:szCs w:val="24"/>
        </w:rPr>
        <w:t>2.6</w:t>
      </w:r>
      <w:r w:rsidRPr="00A671AD">
        <w:rPr>
          <w:b/>
          <w:i/>
          <w:sz w:val="24"/>
          <w:szCs w:val="24"/>
        </w:rPr>
        <w:t>. Дополнительные материалы:</w:t>
      </w:r>
    </w:p>
    <w:p w:rsidR="00A671AD" w:rsidRPr="00A671AD" w:rsidRDefault="00A671AD" w:rsidP="00A671AD">
      <w:pPr>
        <w:pStyle w:val="a9"/>
        <w:numPr>
          <w:ilvl w:val="0"/>
          <w:numId w:val="40"/>
        </w:numPr>
        <w:ind w:left="709"/>
        <w:jc w:val="both"/>
        <w:rPr>
          <w:sz w:val="24"/>
          <w:szCs w:val="24"/>
        </w:rPr>
      </w:pPr>
      <w:r w:rsidRPr="00A671AD">
        <w:rPr>
          <w:sz w:val="24"/>
          <w:szCs w:val="24"/>
        </w:rPr>
        <w:t>Сертификаты</w:t>
      </w:r>
    </w:p>
    <w:p w:rsidR="00A671AD" w:rsidRPr="00A671AD" w:rsidRDefault="00A671AD" w:rsidP="00A671AD">
      <w:pPr>
        <w:pStyle w:val="a9"/>
        <w:numPr>
          <w:ilvl w:val="0"/>
          <w:numId w:val="40"/>
        </w:numPr>
        <w:ind w:left="709"/>
        <w:jc w:val="both"/>
        <w:rPr>
          <w:sz w:val="24"/>
          <w:szCs w:val="24"/>
        </w:rPr>
      </w:pPr>
      <w:r w:rsidRPr="00A671AD">
        <w:rPr>
          <w:sz w:val="24"/>
          <w:szCs w:val="24"/>
        </w:rPr>
        <w:t>Свидетельства</w:t>
      </w:r>
    </w:p>
    <w:p w:rsidR="00A671AD" w:rsidRPr="00A671AD" w:rsidRDefault="00A671AD" w:rsidP="00A671AD">
      <w:pPr>
        <w:pStyle w:val="a9"/>
        <w:numPr>
          <w:ilvl w:val="0"/>
          <w:numId w:val="40"/>
        </w:numPr>
        <w:ind w:left="709"/>
        <w:jc w:val="both"/>
        <w:rPr>
          <w:sz w:val="24"/>
          <w:szCs w:val="24"/>
        </w:rPr>
      </w:pPr>
      <w:r w:rsidRPr="00A671AD">
        <w:rPr>
          <w:sz w:val="24"/>
          <w:szCs w:val="24"/>
        </w:rPr>
        <w:t>Грамоты</w:t>
      </w:r>
    </w:p>
    <w:p w:rsidR="00A671AD" w:rsidRPr="00A671AD" w:rsidRDefault="00A671AD" w:rsidP="00A671AD">
      <w:pPr>
        <w:pStyle w:val="a9"/>
        <w:numPr>
          <w:ilvl w:val="0"/>
          <w:numId w:val="40"/>
        </w:numPr>
        <w:ind w:left="709"/>
        <w:jc w:val="both"/>
        <w:rPr>
          <w:sz w:val="24"/>
          <w:szCs w:val="24"/>
        </w:rPr>
      </w:pPr>
      <w:r w:rsidRPr="00A671AD">
        <w:rPr>
          <w:sz w:val="24"/>
          <w:szCs w:val="24"/>
        </w:rPr>
        <w:t>Дипломы</w:t>
      </w:r>
    </w:p>
    <w:p w:rsidR="00A671AD" w:rsidRPr="00A671AD" w:rsidRDefault="00A671AD" w:rsidP="00A671AD">
      <w:pPr>
        <w:pStyle w:val="a9"/>
        <w:numPr>
          <w:ilvl w:val="0"/>
          <w:numId w:val="40"/>
        </w:numPr>
        <w:ind w:left="709"/>
        <w:jc w:val="both"/>
        <w:rPr>
          <w:sz w:val="24"/>
          <w:szCs w:val="24"/>
        </w:rPr>
      </w:pPr>
      <w:r w:rsidRPr="00A671AD">
        <w:rPr>
          <w:sz w:val="24"/>
          <w:szCs w:val="24"/>
        </w:rPr>
        <w:t>Отзывы</w:t>
      </w:r>
    </w:p>
    <w:p w:rsidR="00A671AD" w:rsidRPr="00A671AD" w:rsidRDefault="00A671AD" w:rsidP="00A671AD">
      <w:pPr>
        <w:pStyle w:val="a9"/>
        <w:numPr>
          <w:ilvl w:val="0"/>
          <w:numId w:val="40"/>
        </w:numPr>
        <w:ind w:left="709"/>
        <w:jc w:val="both"/>
        <w:rPr>
          <w:sz w:val="24"/>
          <w:szCs w:val="24"/>
        </w:rPr>
      </w:pPr>
      <w:r w:rsidRPr="00A671AD">
        <w:rPr>
          <w:sz w:val="24"/>
          <w:szCs w:val="24"/>
        </w:rPr>
        <w:t>Рецензии</w:t>
      </w:r>
    </w:p>
    <w:p w:rsidR="00A671AD" w:rsidRPr="00A671AD" w:rsidRDefault="00A671AD" w:rsidP="00A671AD">
      <w:pPr>
        <w:pStyle w:val="a9"/>
        <w:numPr>
          <w:ilvl w:val="0"/>
          <w:numId w:val="40"/>
        </w:numPr>
        <w:ind w:left="709"/>
        <w:jc w:val="both"/>
        <w:rPr>
          <w:sz w:val="24"/>
          <w:szCs w:val="24"/>
        </w:rPr>
      </w:pPr>
      <w:r w:rsidRPr="00A671AD">
        <w:rPr>
          <w:sz w:val="24"/>
          <w:szCs w:val="24"/>
        </w:rPr>
        <w:t>Копии публикаций, методических разработок наиболее значимых мероприятий,</w:t>
      </w:r>
    </w:p>
    <w:p w:rsidR="00A671AD" w:rsidRPr="00A671AD" w:rsidRDefault="00A671AD" w:rsidP="00A671AD">
      <w:pPr>
        <w:pStyle w:val="a9"/>
        <w:ind w:left="709"/>
        <w:jc w:val="both"/>
        <w:rPr>
          <w:sz w:val="24"/>
          <w:szCs w:val="24"/>
        </w:rPr>
      </w:pPr>
      <w:r w:rsidRPr="00A671AD">
        <w:rPr>
          <w:sz w:val="24"/>
          <w:szCs w:val="24"/>
        </w:rPr>
        <w:t>уроков и т.д. (по усмотрению учителя).</w:t>
      </w:r>
    </w:p>
    <w:p w:rsidR="000B6F0C" w:rsidRDefault="000B6F0C" w:rsidP="00A671AD">
      <w:pPr>
        <w:ind w:left="709"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A671AD" w:rsidRPr="00A671AD" w:rsidRDefault="00A671AD" w:rsidP="00A671AD">
      <w:pPr>
        <w:jc w:val="both"/>
        <w:rPr>
          <w:sz w:val="24"/>
          <w:szCs w:val="24"/>
        </w:rPr>
      </w:pPr>
      <w:r w:rsidRPr="00A671AD">
        <w:rPr>
          <w:sz w:val="24"/>
          <w:szCs w:val="24"/>
        </w:rPr>
        <w:t>По желанию  педагога структура портфолио может быть дополнена другими показателями.</w:t>
      </w:r>
    </w:p>
    <w:p w:rsidR="00A671AD" w:rsidRDefault="00A671AD" w:rsidP="00A671AD">
      <w:pPr>
        <w:jc w:val="both"/>
        <w:rPr>
          <w:sz w:val="24"/>
          <w:szCs w:val="24"/>
        </w:rPr>
      </w:pPr>
    </w:p>
    <w:p w:rsidR="00A671AD" w:rsidRDefault="00A671AD" w:rsidP="00A671AD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Порядок формирования, хранения и передачи портфолио индивидуальных достижений педагога</w:t>
      </w:r>
    </w:p>
    <w:p w:rsidR="00A671AD" w:rsidRDefault="00A671AD" w:rsidP="00A671AD">
      <w:pPr>
        <w:widowControl/>
        <w:numPr>
          <w:ilvl w:val="0"/>
          <w:numId w:val="42"/>
        </w:numPr>
        <w:autoSpaceDE/>
        <w:adjustRightInd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портфолио осуществляется в соответствие с требованиями к структуре и содержанию портфолио, приведенными в данном положении. Ответственность за полноту и качество представленной в портфолио информации возлагается на педагога.</w:t>
      </w:r>
    </w:p>
    <w:p w:rsidR="00A671AD" w:rsidRDefault="00A671AD" w:rsidP="00A671AD">
      <w:pPr>
        <w:widowControl/>
        <w:numPr>
          <w:ilvl w:val="0"/>
          <w:numId w:val="42"/>
        </w:numPr>
        <w:autoSpaceDE/>
        <w:adjustRightInd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приведенных в портфолио данных возлагается на руководителя ШМО, в состав которого входит педагог.</w:t>
      </w: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0B6F0C" w:rsidRDefault="000B6F0C" w:rsidP="000B6F0C">
      <w:pPr>
        <w:ind w:firstLine="540"/>
        <w:jc w:val="both"/>
        <w:rPr>
          <w:sz w:val="24"/>
          <w:szCs w:val="24"/>
        </w:rPr>
      </w:pPr>
    </w:p>
    <w:p w:rsidR="009C4EB3" w:rsidRPr="00386BA6" w:rsidRDefault="009C4EB3" w:rsidP="000B6F0C">
      <w:pPr>
        <w:ind w:firstLine="540"/>
        <w:jc w:val="both"/>
        <w:rPr>
          <w:sz w:val="24"/>
          <w:szCs w:val="24"/>
        </w:rPr>
      </w:pPr>
      <w:bookmarkStart w:id="0" w:name="_GoBack"/>
      <w:bookmarkEnd w:id="0"/>
      <w:r w:rsidRPr="00386BA6">
        <w:rPr>
          <w:sz w:val="24"/>
          <w:szCs w:val="24"/>
        </w:rPr>
        <w:t>1. Настоящее положение определяет порядок оценки результативности деятельности и уровня профессиональной компетентности индивидуальных достижений педагогических работников школы, которые фиксируются в портфолио.</w:t>
      </w:r>
    </w:p>
    <w:p w:rsidR="009C4EB3" w:rsidRPr="00386BA6" w:rsidRDefault="009C4EB3" w:rsidP="009C4EB3">
      <w:pPr>
        <w:ind w:firstLine="540"/>
        <w:jc w:val="both"/>
        <w:rPr>
          <w:sz w:val="24"/>
          <w:szCs w:val="24"/>
        </w:rPr>
      </w:pPr>
      <w:r w:rsidRPr="00386BA6">
        <w:rPr>
          <w:sz w:val="24"/>
          <w:szCs w:val="24"/>
        </w:rPr>
        <w:t xml:space="preserve">2. Портфолио – это папка документов, в которой накапливаются материалы, свидетельствующие об индивидуальных достижениях педагогических работников в </w:t>
      </w:r>
      <w:proofErr w:type="spellStart"/>
      <w:r w:rsidRPr="00386BA6">
        <w:rPr>
          <w:sz w:val="24"/>
          <w:szCs w:val="24"/>
        </w:rPr>
        <w:t>межаттестационный</w:t>
      </w:r>
      <w:proofErr w:type="spellEnd"/>
      <w:r w:rsidR="00386BA6" w:rsidRPr="00386BA6">
        <w:rPr>
          <w:sz w:val="24"/>
          <w:szCs w:val="24"/>
        </w:rPr>
        <w:t xml:space="preserve"> </w:t>
      </w:r>
      <w:r w:rsidRPr="00386BA6">
        <w:rPr>
          <w:sz w:val="24"/>
          <w:szCs w:val="24"/>
        </w:rPr>
        <w:t xml:space="preserve"> период времени.</w:t>
      </w:r>
    </w:p>
    <w:p w:rsidR="009C4EB3" w:rsidRPr="00386BA6" w:rsidRDefault="009C4EB3" w:rsidP="009C4EB3">
      <w:pPr>
        <w:ind w:firstLine="540"/>
        <w:jc w:val="both"/>
        <w:rPr>
          <w:sz w:val="24"/>
          <w:szCs w:val="24"/>
        </w:rPr>
      </w:pPr>
      <w:r w:rsidRPr="00386BA6">
        <w:rPr>
          <w:sz w:val="24"/>
          <w:szCs w:val="24"/>
        </w:rPr>
        <w:t>3. Портфолио – это многофункциональный инструмент, как внешней оценки, так и самооценки индивидуальных достижений педагогических и руководящих работников, позволяющий фиксировать, оценивать, обоснованно прогнозировать и реализовывать индивидуальный образовательный маршрут повышения уровня профессиональной компетентности.</w:t>
      </w:r>
    </w:p>
    <w:p w:rsidR="009C4EB3" w:rsidRPr="00386BA6" w:rsidRDefault="009C4EB3" w:rsidP="009C4EB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386BA6">
        <w:rPr>
          <w:sz w:val="24"/>
          <w:szCs w:val="24"/>
        </w:rPr>
        <w:t>4. Задачи введения портфолио:</w:t>
      </w:r>
    </w:p>
    <w:p w:rsidR="009C4EB3" w:rsidRPr="00386BA6" w:rsidRDefault="009C4EB3" w:rsidP="009C4EB3">
      <w:pPr>
        <w:widowControl/>
        <w:numPr>
          <w:ilvl w:val="0"/>
          <w:numId w:val="8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386BA6">
        <w:rPr>
          <w:sz w:val="24"/>
          <w:szCs w:val="24"/>
        </w:rPr>
        <w:t>основание для аттестации;</w:t>
      </w:r>
    </w:p>
    <w:p w:rsidR="009C4EB3" w:rsidRPr="00386BA6" w:rsidRDefault="009C4EB3" w:rsidP="009C4EB3">
      <w:pPr>
        <w:widowControl/>
        <w:numPr>
          <w:ilvl w:val="0"/>
          <w:numId w:val="8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386BA6">
        <w:rPr>
          <w:sz w:val="24"/>
          <w:szCs w:val="24"/>
        </w:rPr>
        <w:t>основание для назначения стимулирующих выплат.</w:t>
      </w:r>
    </w:p>
    <w:p w:rsidR="009C4EB3" w:rsidRPr="00386BA6" w:rsidRDefault="009C4EB3" w:rsidP="009C4EB3">
      <w:pPr>
        <w:ind w:firstLine="540"/>
        <w:jc w:val="both"/>
        <w:rPr>
          <w:sz w:val="24"/>
          <w:szCs w:val="24"/>
        </w:rPr>
      </w:pPr>
      <w:r w:rsidRPr="00386BA6">
        <w:rPr>
          <w:sz w:val="24"/>
          <w:szCs w:val="24"/>
        </w:rPr>
        <w:t>5. Функции портфолио:</w:t>
      </w:r>
    </w:p>
    <w:p w:rsidR="009C4EB3" w:rsidRPr="00386BA6" w:rsidRDefault="009C4EB3" w:rsidP="009C4EB3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proofErr w:type="gramStart"/>
      <w:r w:rsidRPr="00386BA6">
        <w:rPr>
          <w:sz w:val="24"/>
          <w:szCs w:val="24"/>
        </w:rPr>
        <w:t>развивающая</w:t>
      </w:r>
      <w:proofErr w:type="gramEnd"/>
      <w:r w:rsidRPr="00386BA6">
        <w:rPr>
          <w:sz w:val="24"/>
          <w:szCs w:val="24"/>
        </w:rPr>
        <w:t xml:space="preserve"> по отношению к образовательной ситуации в регионе;</w:t>
      </w:r>
    </w:p>
    <w:p w:rsidR="009C4EB3" w:rsidRPr="00386BA6" w:rsidRDefault="009C4EB3" w:rsidP="009C4EB3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proofErr w:type="gramStart"/>
      <w:r w:rsidRPr="00386BA6">
        <w:rPr>
          <w:sz w:val="24"/>
          <w:szCs w:val="24"/>
        </w:rPr>
        <w:t>демонстрационная</w:t>
      </w:r>
      <w:proofErr w:type="gramEnd"/>
      <w:r w:rsidRPr="00386BA6">
        <w:rPr>
          <w:sz w:val="24"/>
          <w:szCs w:val="24"/>
        </w:rPr>
        <w:t xml:space="preserve"> по презентации достижений профессиональной культуры педагогических и руководящих работников;</w:t>
      </w:r>
    </w:p>
    <w:p w:rsidR="009C4EB3" w:rsidRPr="00386BA6" w:rsidRDefault="009C4EB3" w:rsidP="009C4EB3">
      <w:pPr>
        <w:widowControl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386BA6">
        <w:rPr>
          <w:sz w:val="24"/>
          <w:szCs w:val="24"/>
        </w:rPr>
        <w:t>оценочно-стимулирующая по результативности деятельности и уровню профессиональной компетентности;</w:t>
      </w:r>
    </w:p>
    <w:p w:rsidR="009C4EB3" w:rsidRPr="00386BA6" w:rsidRDefault="009C4EB3" w:rsidP="009C4EB3">
      <w:pPr>
        <w:widowControl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proofErr w:type="gramStart"/>
      <w:r w:rsidRPr="00386BA6">
        <w:rPr>
          <w:sz w:val="24"/>
          <w:szCs w:val="24"/>
        </w:rPr>
        <w:t>рефлексивная</w:t>
      </w:r>
      <w:proofErr w:type="gramEnd"/>
      <w:r w:rsidRPr="00386BA6">
        <w:rPr>
          <w:sz w:val="24"/>
          <w:szCs w:val="24"/>
        </w:rPr>
        <w:t xml:space="preserve"> по мониторингу личностного развития педагог</w:t>
      </w:r>
      <w:r w:rsidR="00386BA6" w:rsidRPr="00386BA6">
        <w:rPr>
          <w:sz w:val="24"/>
          <w:szCs w:val="24"/>
        </w:rPr>
        <w:t>а</w:t>
      </w:r>
      <w:r w:rsidRPr="00386BA6">
        <w:rPr>
          <w:sz w:val="24"/>
          <w:szCs w:val="24"/>
        </w:rPr>
        <w:t>.</w:t>
      </w:r>
    </w:p>
    <w:p w:rsidR="009C4EB3" w:rsidRPr="00386BA6" w:rsidRDefault="009C4EB3" w:rsidP="009C4EB3">
      <w:pPr>
        <w:ind w:firstLine="540"/>
        <w:jc w:val="both"/>
        <w:rPr>
          <w:b/>
          <w:sz w:val="24"/>
          <w:szCs w:val="24"/>
        </w:rPr>
      </w:pPr>
    </w:p>
    <w:p w:rsidR="009C4EB3" w:rsidRPr="00386BA6" w:rsidRDefault="00386BA6" w:rsidP="009C4EB3">
      <w:pPr>
        <w:ind w:firstLine="540"/>
        <w:jc w:val="both"/>
        <w:rPr>
          <w:b/>
          <w:sz w:val="24"/>
          <w:szCs w:val="24"/>
        </w:rPr>
      </w:pPr>
      <w:r w:rsidRPr="00386BA6">
        <w:rPr>
          <w:b/>
          <w:sz w:val="24"/>
          <w:szCs w:val="24"/>
          <w:lang w:val="en-US"/>
        </w:rPr>
        <w:t>II</w:t>
      </w:r>
      <w:r w:rsidR="009C4EB3" w:rsidRPr="00386BA6">
        <w:rPr>
          <w:b/>
          <w:sz w:val="24"/>
          <w:szCs w:val="24"/>
        </w:rPr>
        <w:t>. Структура портфолио педагогических и руководящих работников.</w:t>
      </w:r>
    </w:p>
    <w:p w:rsidR="009C4EB3" w:rsidRPr="00386BA6" w:rsidRDefault="009C4EB3" w:rsidP="00386BA6">
      <w:pPr>
        <w:pStyle w:val="a9"/>
        <w:numPr>
          <w:ilvl w:val="1"/>
          <w:numId w:val="1"/>
        </w:numPr>
        <w:tabs>
          <w:tab w:val="clear" w:pos="1440"/>
          <w:tab w:val="num" w:pos="567"/>
        </w:tabs>
        <w:ind w:left="567" w:hanging="283"/>
        <w:jc w:val="both"/>
        <w:rPr>
          <w:sz w:val="24"/>
          <w:szCs w:val="24"/>
        </w:rPr>
      </w:pPr>
      <w:r w:rsidRPr="00386BA6">
        <w:rPr>
          <w:sz w:val="24"/>
          <w:szCs w:val="24"/>
        </w:rPr>
        <w:t xml:space="preserve">Портфолио учителей-предметников и учителей начальных классов </w:t>
      </w:r>
      <w:r w:rsidR="000B6F0C">
        <w:rPr>
          <w:sz w:val="24"/>
          <w:szCs w:val="24"/>
        </w:rPr>
        <w:t xml:space="preserve">должны быть отражены </w:t>
      </w:r>
      <w:r w:rsidR="003A16F1">
        <w:rPr>
          <w:sz w:val="24"/>
          <w:szCs w:val="24"/>
        </w:rPr>
        <w:t xml:space="preserve"> показателей</w:t>
      </w:r>
      <w:r w:rsidRPr="00386BA6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664"/>
        <w:gridCol w:w="6240"/>
      </w:tblGrid>
      <w:tr w:rsidR="00386BA6" w:rsidRPr="003A16F1" w:rsidTr="000E70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№</w:t>
            </w:r>
          </w:p>
          <w:p w:rsidR="00386BA6" w:rsidRPr="003A16F1" w:rsidRDefault="00386BA6" w:rsidP="003A16F1">
            <w:pPr>
              <w:rPr>
                <w:sz w:val="24"/>
                <w:szCs w:val="24"/>
              </w:rPr>
            </w:pPr>
            <w:proofErr w:type="gramStart"/>
            <w:r w:rsidRPr="003A16F1">
              <w:rPr>
                <w:sz w:val="24"/>
                <w:szCs w:val="24"/>
              </w:rPr>
              <w:t>п</w:t>
            </w:r>
            <w:proofErr w:type="gramEnd"/>
            <w:r w:rsidRPr="003A16F1">
              <w:rPr>
                <w:sz w:val="24"/>
                <w:szCs w:val="24"/>
              </w:rPr>
              <w:t>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 xml:space="preserve">Наименование </w:t>
            </w:r>
          </w:p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показателя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Документы и материалы</w:t>
            </w:r>
          </w:p>
        </w:tc>
      </w:tr>
      <w:tr w:rsidR="00386BA6" w:rsidRPr="003A16F1" w:rsidTr="000E70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Оценка результатов повышения квалификации.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 xml:space="preserve">Копии свидетельства, справок, сертификатов о повышении квалификации. </w:t>
            </w:r>
          </w:p>
          <w:p w:rsidR="00386BA6" w:rsidRPr="003A16F1" w:rsidRDefault="00386BA6" w:rsidP="003A16F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Копия аттестационного листа</w:t>
            </w:r>
          </w:p>
        </w:tc>
      </w:tr>
      <w:tr w:rsidR="00386BA6" w:rsidRPr="003A16F1" w:rsidTr="000E70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Динамика учебных достижений (оценка знаний учащихся по предмету за последние три года по итогам годовой аттестации.)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Выписка результатов промежуточной, итоговой  аттестации ( итоги года</w:t>
            </w:r>
            <w:proofErr w:type="gramStart"/>
            <w:r w:rsidRPr="003A16F1">
              <w:rPr>
                <w:sz w:val="24"/>
                <w:szCs w:val="24"/>
              </w:rPr>
              <w:t xml:space="preserve"> ,</w:t>
            </w:r>
            <w:proofErr w:type="gramEnd"/>
            <w:r w:rsidRPr="003A16F1">
              <w:rPr>
                <w:sz w:val="24"/>
                <w:szCs w:val="24"/>
              </w:rPr>
              <w:t xml:space="preserve"> итоги экзаменов</w:t>
            </w:r>
            <w:r w:rsidR="00FE5956">
              <w:rPr>
                <w:sz w:val="24"/>
                <w:szCs w:val="24"/>
              </w:rPr>
              <w:t xml:space="preserve"> (ЕГЭ, ГИА)</w:t>
            </w:r>
            <w:r w:rsidRPr="003A16F1">
              <w:rPr>
                <w:sz w:val="24"/>
                <w:szCs w:val="24"/>
              </w:rPr>
              <w:t>)</w:t>
            </w:r>
          </w:p>
        </w:tc>
      </w:tr>
      <w:tr w:rsidR="00386BA6" w:rsidRPr="003A16F1" w:rsidTr="000E70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Результаты методической подготовки учителя.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Конспекты открытых уроков.</w:t>
            </w:r>
          </w:p>
          <w:p w:rsidR="00386BA6" w:rsidRPr="003A16F1" w:rsidRDefault="00386BA6" w:rsidP="003A16F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 xml:space="preserve">Анализы уроков. </w:t>
            </w:r>
          </w:p>
        </w:tc>
      </w:tr>
      <w:tr w:rsidR="00386BA6" w:rsidRPr="003A16F1" w:rsidTr="000E70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A6" w:rsidRPr="003A16F1" w:rsidRDefault="00386BA6" w:rsidP="003A16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УМК по предмету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A16F1" w:rsidP="003A16F1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rFonts w:hint="eastAsia"/>
                <w:sz w:val="24"/>
                <w:szCs w:val="24"/>
              </w:rPr>
              <w:t>Кр</w:t>
            </w:r>
            <w:r w:rsidRPr="003A16F1">
              <w:rPr>
                <w:sz w:val="24"/>
                <w:szCs w:val="24"/>
              </w:rPr>
              <w:t xml:space="preserve">аткая </w:t>
            </w:r>
            <w:r w:rsidRPr="003A16F1">
              <w:rPr>
                <w:rFonts w:hint="eastAsia"/>
                <w:sz w:val="24"/>
                <w:szCs w:val="24"/>
              </w:rPr>
              <w:t xml:space="preserve"> характеристика, концепция и принципы реализации УМК</w:t>
            </w:r>
          </w:p>
        </w:tc>
      </w:tr>
      <w:tr w:rsidR="00386BA6" w:rsidRPr="003A16F1" w:rsidTr="000E70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A16F1" w:rsidP="003A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Результаты участия учащихся в олимпиадах, конкурсах, конференциях  и т.д.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Результаты участия учащихся в конференциях, предметных олимпиадах, соревнованиях</w:t>
            </w:r>
          </w:p>
          <w:p w:rsidR="00386BA6" w:rsidRPr="003A16F1" w:rsidRDefault="00386BA6" w:rsidP="003A16F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Копии грамот.</w:t>
            </w:r>
          </w:p>
        </w:tc>
      </w:tr>
      <w:tr w:rsidR="00386BA6" w:rsidRPr="003A16F1" w:rsidTr="000E70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A16F1" w:rsidP="003A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6BA6" w:rsidRPr="003A16F1">
              <w:rPr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Результаты участия в организационно – методической работе.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 xml:space="preserve">Выступление педагога на ШМО, МС, РМО, </w:t>
            </w:r>
            <w:r w:rsidR="003A16F1" w:rsidRPr="003A16F1">
              <w:rPr>
                <w:sz w:val="24"/>
                <w:szCs w:val="24"/>
              </w:rPr>
              <w:t xml:space="preserve">районных творческих группах, </w:t>
            </w:r>
            <w:r w:rsidRPr="003A16F1">
              <w:rPr>
                <w:sz w:val="24"/>
                <w:szCs w:val="24"/>
              </w:rPr>
              <w:t>педагогическом совете и т.д.</w:t>
            </w:r>
          </w:p>
          <w:p w:rsidR="00386BA6" w:rsidRPr="003A16F1" w:rsidRDefault="00386BA6" w:rsidP="003A16F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Участие педагога в различных профессиональных конкурсах</w:t>
            </w:r>
            <w:proofErr w:type="gramStart"/>
            <w:r w:rsidRPr="003A16F1">
              <w:rPr>
                <w:sz w:val="24"/>
                <w:szCs w:val="24"/>
              </w:rPr>
              <w:t>.</w:t>
            </w:r>
            <w:proofErr w:type="gramEnd"/>
            <w:r w:rsidRPr="003A16F1">
              <w:rPr>
                <w:sz w:val="24"/>
                <w:szCs w:val="24"/>
              </w:rPr>
              <w:t xml:space="preserve"> (</w:t>
            </w:r>
            <w:proofErr w:type="gramStart"/>
            <w:r w:rsidRPr="003A16F1">
              <w:rPr>
                <w:sz w:val="24"/>
                <w:szCs w:val="24"/>
              </w:rPr>
              <w:t>к</w:t>
            </w:r>
            <w:proofErr w:type="gramEnd"/>
            <w:r w:rsidRPr="003A16F1">
              <w:rPr>
                <w:sz w:val="24"/>
                <w:szCs w:val="24"/>
              </w:rPr>
              <w:t>опии наград)</w:t>
            </w:r>
          </w:p>
        </w:tc>
      </w:tr>
      <w:tr w:rsidR="00386BA6" w:rsidRPr="003A16F1" w:rsidTr="000E70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A16F1" w:rsidP="003A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6BA6" w:rsidRPr="003A16F1">
              <w:rPr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>Достижения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6" w:rsidRPr="003A16F1" w:rsidRDefault="00386BA6" w:rsidP="003A16F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 xml:space="preserve">Копии грамот, дипломов УО, </w:t>
            </w:r>
            <w:proofErr w:type="spellStart"/>
            <w:r w:rsidRPr="003A16F1">
              <w:rPr>
                <w:sz w:val="24"/>
                <w:szCs w:val="24"/>
              </w:rPr>
              <w:t>МОиН</w:t>
            </w:r>
            <w:proofErr w:type="spellEnd"/>
            <w:r w:rsidRPr="003A16F1">
              <w:rPr>
                <w:sz w:val="24"/>
                <w:szCs w:val="24"/>
              </w:rPr>
              <w:t xml:space="preserve"> и т.д.</w:t>
            </w:r>
          </w:p>
          <w:p w:rsidR="00386BA6" w:rsidRPr="003A16F1" w:rsidRDefault="00386BA6" w:rsidP="003A16F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lastRenderedPageBreak/>
              <w:t xml:space="preserve">Награды  </w:t>
            </w:r>
          </w:p>
        </w:tc>
      </w:tr>
      <w:tr w:rsidR="003A16F1" w:rsidRPr="003A16F1" w:rsidTr="000E70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1" w:rsidRDefault="003A16F1" w:rsidP="003A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1" w:rsidRDefault="003A16F1" w:rsidP="003A16F1">
            <w:pPr>
              <w:rPr>
                <w:sz w:val="24"/>
                <w:szCs w:val="24"/>
              </w:rPr>
            </w:pPr>
            <w:r w:rsidRPr="00386BA6">
              <w:rPr>
                <w:sz w:val="24"/>
                <w:szCs w:val="24"/>
              </w:rPr>
              <w:t>Результативность деятельности учителя в качестве классного руководителя</w:t>
            </w:r>
          </w:p>
          <w:p w:rsidR="003A16F1" w:rsidRPr="003A16F1" w:rsidRDefault="003A16F1" w:rsidP="003A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(только для педагогов имеющих классное руководство)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1" w:rsidRDefault="003A16F1" w:rsidP="003A16F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16F1">
              <w:rPr>
                <w:sz w:val="24"/>
                <w:szCs w:val="24"/>
              </w:rPr>
              <w:t xml:space="preserve">Результаты участия учащихся в </w:t>
            </w:r>
            <w:r>
              <w:rPr>
                <w:sz w:val="24"/>
                <w:szCs w:val="24"/>
              </w:rPr>
              <w:t xml:space="preserve">различных мероприятиях, </w:t>
            </w:r>
            <w:r w:rsidRPr="003A16F1">
              <w:rPr>
                <w:sz w:val="24"/>
                <w:szCs w:val="24"/>
              </w:rPr>
              <w:t>соревнованиях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(копии грамот, дипломов)</w:t>
            </w:r>
          </w:p>
          <w:p w:rsidR="003A16F1" w:rsidRPr="003A16F1" w:rsidRDefault="003A16F1" w:rsidP="003A16F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классных часов, мероприятий и т.п.</w:t>
            </w:r>
          </w:p>
        </w:tc>
      </w:tr>
    </w:tbl>
    <w:p w:rsidR="00386BA6" w:rsidRPr="003A16F1" w:rsidRDefault="00386BA6" w:rsidP="003A16F1">
      <w:pPr>
        <w:rPr>
          <w:sz w:val="24"/>
          <w:szCs w:val="24"/>
        </w:rPr>
      </w:pPr>
    </w:p>
    <w:p w:rsidR="00386BA6" w:rsidRDefault="003A16F1" w:rsidP="003A16F1">
      <w:pPr>
        <w:pStyle w:val="a9"/>
        <w:numPr>
          <w:ilvl w:val="0"/>
          <w:numId w:val="22"/>
        </w:numPr>
        <w:jc w:val="both"/>
        <w:rPr>
          <w:sz w:val="24"/>
          <w:szCs w:val="24"/>
        </w:rPr>
      </w:pPr>
      <w:r w:rsidRPr="003A16F1">
        <w:rPr>
          <w:sz w:val="24"/>
          <w:szCs w:val="24"/>
        </w:rPr>
        <w:t xml:space="preserve">По желанию </w:t>
      </w:r>
      <w:r>
        <w:rPr>
          <w:sz w:val="24"/>
          <w:szCs w:val="24"/>
        </w:rPr>
        <w:t xml:space="preserve"> педагога структура портфолио может быть дополнена другими показателями.</w:t>
      </w:r>
    </w:p>
    <w:p w:rsidR="00386BA6" w:rsidRPr="00386BA6" w:rsidRDefault="00386BA6" w:rsidP="00386BA6">
      <w:pPr>
        <w:jc w:val="both"/>
        <w:rPr>
          <w:sz w:val="24"/>
          <w:szCs w:val="24"/>
        </w:rPr>
      </w:pPr>
    </w:p>
    <w:p w:rsidR="009C4EB3" w:rsidRPr="00386BA6" w:rsidRDefault="00FE5956" w:rsidP="009C4EB3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="009C4EB3" w:rsidRPr="00386BA6">
        <w:rPr>
          <w:b/>
          <w:sz w:val="24"/>
          <w:szCs w:val="24"/>
          <w:lang w:val="en-US"/>
        </w:rPr>
        <w:t>I</w:t>
      </w:r>
      <w:r w:rsidR="009C4EB3" w:rsidRPr="00386BA6">
        <w:rPr>
          <w:b/>
          <w:sz w:val="24"/>
          <w:szCs w:val="24"/>
        </w:rPr>
        <w:t>. Порядок формирования, хранения и передачи портфолио индивидуальных достижений педагог</w:t>
      </w:r>
      <w:r>
        <w:rPr>
          <w:b/>
          <w:sz w:val="24"/>
          <w:szCs w:val="24"/>
        </w:rPr>
        <w:t>а</w:t>
      </w:r>
    </w:p>
    <w:p w:rsidR="009C4EB3" w:rsidRPr="00386BA6" w:rsidRDefault="009C4EB3" w:rsidP="009C4EB3">
      <w:pPr>
        <w:widowControl/>
        <w:numPr>
          <w:ilvl w:val="0"/>
          <w:numId w:val="5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386BA6">
        <w:rPr>
          <w:sz w:val="24"/>
          <w:szCs w:val="24"/>
        </w:rPr>
        <w:t>Формирование портфолио осуществляется в соответствие с требованиями к структуре и содержанию портфолио, приведенными в данном положении. Ответственность за полноту и качество представленной в портфолио информации возлагается на</w:t>
      </w:r>
      <w:r w:rsidR="00FE5956">
        <w:rPr>
          <w:sz w:val="24"/>
          <w:szCs w:val="24"/>
        </w:rPr>
        <w:t xml:space="preserve"> педагога</w:t>
      </w:r>
      <w:r w:rsidRPr="00386BA6">
        <w:rPr>
          <w:sz w:val="24"/>
          <w:szCs w:val="24"/>
        </w:rPr>
        <w:t>.</w:t>
      </w:r>
    </w:p>
    <w:p w:rsidR="009C4EB3" w:rsidRPr="00386BA6" w:rsidRDefault="009C4EB3" w:rsidP="009C4EB3">
      <w:pPr>
        <w:widowControl/>
        <w:numPr>
          <w:ilvl w:val="0"/>
          <w:numId w:val="5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386BA6">
        <w:rPr>
          <w:sz w:val="24"/>
          <w:szCs w:val="24"/>
        </w:rPr>
        <w:t xml:space="preserve">Достоверность приведенных в портфолио данных </w:t>
      </w:r>
      <w:r w:rsidR="00FE5956">
        <w:rPr>
          <w:sz w:val="24"/>
          <w:szCs w:val="24"/>
        </w:rPr>
        <w:t>возлагается на руководителя ШМО, в состав которого входит педагог.</w:t>
      </w:r>
    </w:p>
    <w:p w:rsidR="009C4EB3" w:rsidRPr="00386BA6" w:rsidRDefault="009C4EB3" w:rsidP="009C4EB3">
      <w:pPr>
        <w:ind w:firstLine="540"/>
        <w:jc w:val="both"/>
        <w:rPr>
          <w:b/>
          <w:sz w:val="24"/>
          <w:szCs w:val="24"/>
        </w:rPr>
      </w:pPr>
    </w:p>
    <w:p w:rsidR="009C4EB3" w:rsidRPr="00386BA6" w:rsidRDefault="009C4EB3" w:rsidP="009C4EB3">
      <w:pPr>
        <w:tabs>
          <w:tab w:val="left" w:pos="540"/>
        </w:tabs>
        <w:ind w:firstLine="540"/>
        <w:jc w:val="both"/>
        <w:rPr>
          <w:sz w:val="24"/>
          <w:szCs w:val="24"/>
        </w:rPr>
      </w:pPr>
    </w:p>
    <w:p w:rsidR="009C4EB3" w:rsidRPr="00386BA6" w:rsidRDefault="009C4EB3">
      <w:pPr>
        <w:rPr>
          <w:sz w:val="24"/>
          <w:szCs w:val="24"/>
        </w:rPr>
      </w:pPr>
    </w:p>
    <w:p w:rsidR="009C4EB3" w:rsidRPr="00386BA6" w:rsidRDefault="009C4EB3">
      <w:pPr>
        <w:rPr>
          <w:sz w:val="24"/>
          <w:szCs w:val="24"/>
        </w:rPr>
      </w:pPr>
    </w:p>
    <w:p w:rsidR="009C4EB3" w:rsidRPr="00386BA6" w:rsidRDefault="009C4EB3">
      <w:pPr>
        <w:rPr>
          <w:sz w:val="24"/>
          <w:szCs w:val="24"/>
        </w:rPr>
      </w:pPr>
    </w:p>
    <w:p w:rsidR="009C4EB3" w:rsidRPr="00386BA6" w:rsidRDefault="009C4EB3">
      <w:pPr>
        <w:rPr>
          <w:sz w:val="24"/>
          <w:szCs w:val="24"/>
        </w:rPr>
      </w:pPr>
    </w:p>
    <w:sectPr w:rsidR="009C4EB3" w:rsidRPr="00386BA6" w:rsidSect="009D6695">
      <w:footerReference w:type="even" r:id="rId8"/>
      <w:footerReference w:type="default" r:id="rId9"/>
      <w:pgSz w:w="11906" w:h="16838"/>
      <w:pgMar w:top="899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72" w:rsidRDefault="00F61572">
      <w:r>
        <w:separator/>
      </w:r>
    </w:p>
  </w:endnote>
  <w:endnote w:type="continuationSeparator" w:id="0">
    <w:p w:rsidR="00F61572" w:rsidRDefault="00F6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2B" w:rsidRDefault="00271A10" w:rsidP="00B151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E2B" w:rsidRDefault="00F615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2B" w:rsidRDefault="00271A10" w:rsidP="00B151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963">
      <w:rPr>
        <w:rStyle w:val="a5"/>
        <w:noProof/>
      </w:rPr>
      <w:t>5</w:t>
    </w:r>
    <w:r>
      <w:rPr>
        <w:rStyle w:val="a5"/>
      </w:rPr>
      <w:fldChar w:fldCharType="end"/>
    </w:r>
  </w:p>
  <w:p w:rsidR="007A1E2B" w:rsidRDefault="00F615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72" w:rsidRDefault="00F61572">
      <w:r>
        <w:separator/>
      </w:r>
    </w:p>
  </w:footnote>
  <w:footnote w:type="continuationSeparator" w:id="0">
    <w:p w:rsidR="00F61572" w:rsidRDefault="00F6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508"/>
    <w:multiLevelType w:val="hybridMultilevel"/>
    <w:tmpl w:val="9774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105B9"/>
    <w:multiLevelType w:val="hybridMultilevel"/>
    <w:tmpl w:val="8044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678B"/>
    <w:multiLevelType w:val="hybridMultilevel"/>
    <w:tmpl w:val="2CDE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41BAD"/>
    <w:multiLevelType w:val="hybridMultilevel"/>
    <w:tmpl w:val="FA18F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25E1D"/>
    <w:multiLevelType w:val="hybridMultilevel"/>
    <w:tmpl w:val="BA08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C03E8"/>
    <w:multiLevelType w:val="hybridMultilevel"/>
    <w:tmpl w:val="38D83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865B9"/>
    <w:multiLevelType w:val="hybridMultilevel"/>
    <w:tmpl w:val="4B0C99BA"/>
    <w:lvl w:ilvl="0" w:tplc="DEEEE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3F52FA"/>
    <w:multiLevelType w:val="hybridMultilevel"/>
    <w:tmpl w:val="2EE2F41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A70704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70CF"/>
    <w:multiLevelType w:val="hybridMultilevel"/>
    <w:tmpl w:val="D10A0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F7417"/>
    <w:multiLevelType w:val="hybridMultilevel"/>
    <w:tmpl w:val="A5E85176"/>
    <w:lvl w:ilvl="0" w:tplc="8C4CA4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B1086"/>
    <w:multiLevelType w:val="hybridMultilevel"/>
    <w:tmpl w:val="3DE4B09E"/>
    <w:lvl w:ilvl="0" w:tplc="6BB69CBE">
      <w:numFmt w:val="bullet"/>
      <w:lvlText w:val="·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635FA"/>
    <w:multiLevelType w:val="hybridMultilevel"/>
    <w:tmpl w:val="DC7A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B4242"/>
    <w:multiLevelType w:val="hybridMultilevel"/>
    <w:tmpl w:val="3E1055DA"/>
    <w:lvl w:ilvl="0" w:tplc="6BB69CBE">
      <w:numFmt w:val="bullet"/>
      <w:lvlText w:val="·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37C85"/>
    <w:multiLevelType w:val="hybridMultilevel"/>
    <w:tmpl w:val="E7309D3C"/>
    <w:lvl w:ilvl="0" w:tplc="7C02C64C">
      <w:start w:val="1"/>
      <w:numFmt w:val="decimal"/>
      <w:lvlText w:val="%1."/>
      <w:lvlJc w:val="left"/>
      <w:pPr>
        <w:tabs>
          <w:tab w:val="num" w:pos="452"/>
        </w:tabs>
        <w:ind w:left="452" w:hanging="375"/>
      </w:pPr>
      <w:rPr>
        <w:rFonts w:hint="default"/>
      </w:rPr>
    </w:lvl>
    <w:lvl w:ilvl="1" w:tplc="AC56FE0E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4">
    <w:nsid w:val="319F6E9B"/>
    <w:multiLevelType w:val="hybridMultilevel"/>
    <w:tmpl w:val="C2722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0D33ED"/>
    <w:multiLevelType w:val="hybridMultilevel"/>
    <w:tmpl w:val="8DA6C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3527D"/>
    <w:multiLevelType w:val="hybridMultilevel"/>
    <w:tmpl w:val="88907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D86ED9"/>
    <w:multiLevelType w:val="hybridMultilevel"/>
    <w:tmpl w:val="B31EF648"/>
    <w:lvl w:ilvl="0" w:tplc="6BB69CB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81821C4"/>
    <w:multiLevelType w:val="hybridMultilevel"/>
    <w:tmpl w:val="C00C38F8"/>
    <w:lvl w:ilvl="0" w:tplc="6BB69CBE">
      <w:numFmt w:val="bullet"/>
      <w:lvlText w:val="·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C9142FC"/>
    <w:multiLevelType w:val="hybridMultilevel"/>
    <w:tmpl w:val="10D2A1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CF65971"/>
    <w:multiLevelType w:val="hybridMultilevel"/>
    <w:tmpl w:val="38CE96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0A543C2"/>
    <w:multiLevelType w:val="hybridMultilevel"/>
    <w:tmpl w:val="7028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F242AA"/>
    <w:multiLevelType w:val="hybridMultilevel"/>
    <w:tmpl w:val="65A0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B5429"/>
    <w:multiLevelType w:val="hybridMultilevel"/>
    <w:tmpl w:val="BE427F0A"/>
    <w:lvl w:ilvl="0" w:tplc="5D60C3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2294E"/>
    <w:multiLevelType w:val="hybridMultilevel"/>
    <w:tmpl w:val="98707AB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5">
    <w:nsid w:val="49CC5949"/>
    <w:multiLevelType w:val="hybridMultilevel"/>
    <w:tmpl w:val="19CAA7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01335C"/>
    <w:multiLevelType w:val="hybridMultilevel"/>
    <w:tmpl w:val="3E94FF0A"/>
    <w:lvl w:ilvl="0" w:tplc="6BB69CBE">
      <w:numFmt w:val="bullet"/>
      <w:lvlText w:val="·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4C831380"/>
    <w:multiLevelType w:val="hybridMultilevel"/>
    <w:tmpl w:val="6E7E5BAC"/>
    <w:lvl w:ilvl="0" w:tplc="6BB69CB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20C68FF"/>
    <w:multiLevelType w:val="hybridMultilevel"/>
    <w:tmpl w:val="7E142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FC22DB"/>
    <w:multiLevelType w:val="hybridMultilevel"/>
    <w:tmpl w:val="CA98D3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60642E"/>
    <w:multiLevelType w:val="hybridMultilevel"/>
    <w:tmpl w:val="28BC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3118D"/>
    <w:multiLevelType w:val="hybridMultilevel"/>
    <w:tmpl w:val="ED28D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40CBF"/>
    <w:multiLevelType w:val="hybridMultilevel"/>
    <w:tmpl w:val="65E6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46E2D"/>
    <w:multiLevelType w:val="hybridMultilevel"/>
    <w:tmpl w:val="E2C2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D3A84"/>
    <w:multiLevelType w:val="hybridMultilevel"/>
    <w:tmpl w:val="1CA2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93624"/>
    <w:multiLevelType w:val="hybridMultilevel"/>
    <w:tmpl w:val="4726ED3A"/>
    <w:lvl w:ilvl="0" w:tplc="6BB69CBE">
      <w:numFmt w:val="bullet"/>
      <w:lvlText w:val="·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69C46279"/>
    <w:multiLevelType w:val="hybridMultilevel"/>
    <w:tmpl w:val="C206D07A"/>
    <w:lvl w:ilvl="0" w:tplc="E6B0B1C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D8557CB"/>
    <w:multiLevelType w:val="hybridMultilevel"/>
    <w:tmpl w:val="9774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84162C"/>
    <w:multiLevelType w:val="hybridMultilevel"/>
    <w:tmpl w:val="661CBC46"/>
    <w:lvl w:ilvl="0" w:tplc="A8D0A2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3"/>
  </w:num>
  <w:num w:numId="4">
    <w:abstractNumId w:val="24"/>
  </w:num>
  <w:num w:numId="5">
    <w:abstractNumId w:val="13"/>
  </w:num>
  <w:num w:numId="6">
    <w:abstractNumId w:val="36"/>
  </w:num>
  <w:num w:numId="7">
    <w:abstractNumId w:val="5"/>
  </w:num>
  <w:num w:numId="8">
    <w:abstractNumId w:val="28"/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0"/>
  </w:num>
  <w:num w:numId="21">
    <w:abstractNumId w:val="21"/>
  </w:num>
  <w:num w:numId="22">
    <w:abstractNumId w:val="23"/>
  </w:num>
  <w:num w:numId="23">
    <w:abstractNumId w:val="29"/>
  </w:num>
  <w:num w:numId="24">
    <w:abstractNumId w:val="18"/>
  </w:num>
  <w:num w:numId="25">
    <w:abstractNumId w:val="17"/>
  </w:num>
  <w:num w:numId="26">
    <w:abstractNumId w:val="26"/>
  </w:num>
  <w:num w:numId="27">
    <w:abstractNumId w:val="10"/>
  </w:num>
  <w:num w:numId="28">
    <w:abstractNumId w:val="27"/>
  </w:num>
  <w:num w:numId="29">
    <w:abstractNumId w:val="19"/>
  </w:num>
  <w:num w:numId="30">
    <w:abstractNumId w:val="20"/>
  </w:num>
  <w:num w:numId="31">
    <w:abstractNumId w:val="35"/>
  </w:num>
  <w:num w:numId="32">
    <w:abstractNumId w:val="12"/>
  </w:num>
  <w:num w:numId="33">
    <w:abstractNumId w:val="7"/>
  </w:num>
  <w:num w:numId="34">
    <w:abstractNumId w:val="4"/>
  </w:num>
  <w:num w:numId="35">
    <w:abstractNumId w:val="34"/>
  </w:num>
  <w:num w:numId="36">
    <w:abstractNumId w:val="2"/>
  </w:num>
  <w:num w:numId="37">
    <w:abstractNumId w:val="33"/>
  </w:num>
  <w:num w:numId="38">
    <w:abstractNumId w:val="32"/>
  </w:num>
  <w:num w:numId="39">
    <w:abstractNumId w:val="22"/>
  </w:num>
  <w:num w:numId="40">
    <w:abstractNumId w:val="25"/>
  </w:num>
  <w:num w:numId="4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9A"/>
    <w:rsid w:val="000B6F0C"/>
    <w:rsid w:val="00271A10"/>
    <w:rsid w:val="00386BA6"/>
    <w:rsid w:val="003A16F1"/>
    <w:rsid w:val="00535952"/>
    <w:rsid w:val="00665963"/>
    <w:rsid w:val="00963A86"/>
    <w:rsid w:val="009C4EB3"/>
    <w:rsid w:val="00A671AD"/>
    <w:rsid w:val="00A9429A"/>
    <w:rsid w:val="00EA2FDF"/>
    <w:rsid w:val="00F61572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4E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C4E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C4EB3"/>
  </w:style>
  <w:style w:type="character" w:styleId="a6">
    <w:name w:val="Strong"/>
    <w:basedOn w:val="a0"/>
    <w:uiPriority w:val="22"/>
    <w:qFormat/>
    <w:rsid w:val="009C4E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4E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E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86BA6"/>
    <w:pPr>
      <w:ind w:left="720"/>
      <w:contextualSpacing/>
    </w:pPr>
  </w:style>
  <w:style w:type="table" w:styleId="aa">
    <w:name w:val="Table Grid"/>
    <w:basedOn w:val="a1"/>
    <w:uiPriority w:val="59"/>
    <w:rsid w:val="00271A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"/>
    <w:locked/>
    <w:rsid w:val="00271A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271A10"/>
    <w:pPr>
      <w:widowControl/>
      <w:shd w:val="clear" w:color="auto" w:fill="FFFFFF"/>
      <w:autoSpaceDE/>
      <w:autoSpaceDN/>
      <w:adjustRightInd/>
      <w:spacing w:line="274" w:lineRule="exact"/>
    </w:pPr>
    <w:rPr>
      <w:sz w:val="23"/>
      <w:szCs w:val="23"/>
      <w:lang w:eastAsia="en-US"/>
    </w:rPr>
  </w:style>
  <w:style w:type="character" w:customStyle="1" w:styleId="-1pt">
    <w:name w:val="Основной текст + Интервал -1 pt"/>
    <w:basedOn w:val="ab"/>
    <w:rsid w:val="00271A10"/>
    <w:rPr>
      <w:rFonts w:ascii="Times New Roman" w:eastAsia="Times New Roman" w:hAnsi="Times New Roman" w:cs="Times New Roman"/>
      <w:spacing w:val="-20"/>
      <w:sz w:val="23"/>
      <w:szCs w:val="23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4E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C4E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C4EB3"/>
  </w:style>
  <w:style w:type="character" w:styleId="a6">
    <w:name w:val="Strong"/>
    <w:basedOn w:val="a0"/>
    <w:uiPriority w:val="22"/>
    <w:qFormat/>
    <w:rsid w:val="009C4E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4E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E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86BA6"/>
    <w:pPr>
      <w:ind w:left="720"/>
      <w:contextualSpacing/>
    </w:pPr>
  </w:style>
  <w:style w:type="table" w:styleId="aa">
    <w:name w:val="Table Grid"/>
    <w:basedOn w:val="a1"/>
    <w:uiPriority w:val="59"/>
    <w:rsid w:val="00271A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"/>
    <w:locked/>
    <w:rsid w:val="00271A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271A10"/>
    <w:pPr>
      <w:widowControl/>
      <w:shd w:val="clear" w:color="auto" w:fill="FFFFFF"/>
      <w:autoSpaceDE/>
      <w:autoSpaceDN/>
      <w:adjustRightInd/>
      <w:spacing w:line="274" w:lineRule="exact"/>
    </w:pPr>
    <w:rPr>
      <w:sz w:val="23"/>
      <w:szCs w:val="23"/>
      <w:lang w:eastAsia="en-US"/>
    </w:rPr>
  </w:style>
  <w:style w:type="character" w:customStyle="1" w:styleId="-1pt">
    <w:name w:val="Основной текст + Интервал -1 pt"/>
    <w:basedOn w:val="ab"/>
    <w:rsid w:val="00271A10"/>
    <w:rPr>
      <w:rFonts w:ascii="Times New Roman" w:eastAsia="Times New Roman" w:hAnsi="Times New Roman" w:cs="Times New Roman"/>
      <w:spacing w:val="-2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4</cp:revision>
  <cp:lastPrinted>2015-05-10T16:08:00Z</cp:lastPrinted>
  <dcterms:created xsi:type="dcterms:W3CDTF">2012-03-25T11:58:00Z</dcterms:created>
  <dcterms:modified xsi:type="dcterms:W3CDTF">2015-05-10T16:12:00Z</dcterms:modified>
</cp:coreProperties>
</file>